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015A3" w14:textId="77777777" w:rsidR="00DA61D3" w:rsidRDefault="00DA61D3" w:rsidP="00822898">
      <w:pPr>
        <w:tabs>
          <w:tab w:val="left" w:pos="900"/>
        </w:tabs>
        <w:rPr>
          <w:rFonts w:cs="Arial"/>
          <w:szCs w:val="22"/>
        </w:rPr>
      </w:pPr>
    </w:p>
    <w:p w14:paraId="1160E246" w14:textId="20D757CD" w:rsidR="00822898" w:rsidRDefault="00693841" w:rsidP="00822898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Š</w:t>
      </w:r>
      <w:r w:rsidRPr="00565F82">
        <w:rPr>
          <w:rFonts w:cs="Arial"/>
          <w:szCs w:val="22"/>
        </w:rPr>
        <w:t xml:space="preserve">tevilka: </w:t>
      </w:r>
      <w:r w:rsidR="00822898">
        <w:rPr>
          <w:rFonts w:cs="Arial"/>
          <w:szCs w:val="22"/>
        </w:rPr>
        <w:t>011-9/2025</w:t>
      </w:r>
      <w:r w:rsidR="00403725">
        <w:rPr>
          <w:rFonts w:cs="Arial"/>
          <w:szCs w:val="22"/>
        </w:rPr>
        <w:t xml:space="preserve"> (5-01)</w:t>
      </w:r>
    </w:p>
    <w:p w14:paraId="5BBD8BF3" w14:textId="7EA82C06" w:rsidR="00693841" w:rsidRDefault="00693841" w:rsidP="00D22346">
      <w:pPr>
        <w:jc w:val="both"/>
        <w:rPr>
          <w:rFonts w:cs="Arial"/>
          <w:szCs w:val="22"/>
        </w:rPr>
      </w:pPr>
      <w:r w:rsidRPr="00565F82">
        <w:rPr>
          <w:rFonts w:cs="Arial"/>
          <w:szCs w:val="22"/>
        </w:rPr>
        <w:t xml:space="preserve">Datum: </w:t>
      </w:r>
      <w:r>
        <w:rPr>
          <w:rFonts w:cs="Arial"/>
          <w:szCs w:val="22"/>
        </w:rPr>
        <w:t xml:space="preserve">  </w:t>
      </w:r>
      <w:r w:rsidR="00403725">
        <w:rPr>
          <w:rFonts w:cs="Arial"/>
          <w:szCs w:val="22"/>
        </w:rPr>
        <w:t>3.</w:t>
      </w:r>
      <w:r w:rsidR="00273960">
        <w:rPr>
          <w:rFonts w:cs="Arial"/>
          <w:szCs w:val="22"/>
        </w:rPr>
        <w:t xml:space="preserve"> </w:t>
      </w:r>
      <w:r w:rsidR="00403725">
        <w:rPr>
          <w:rFonts w:cs="Arial"/>
          <w:szCs w:val="22"/>
        </w:rPr>
        <w:t>11.</w:t>
      </w:r>
      <w:r w:rsidR="00273960">
        <w:rPr>
          <w:rFonts w:cs="Arial"/>
          <w:szCs w:val="22"/>
        </w:rPr>
        <w:t xml:space="preserve"> </w:t>
      </w:r>
      <w:r w:rsidR="00403725">
        <w:rPr>
          <w:rFonts w:cs="Arial"/>
          <w:szCs w:val="22"/>
        </w:rPr>
        <w:t>2025</w:t>
      </w:r>
    </w:p>
    <w:p w14:paraId="7885E74F" w14:textId="77777777" w:rsidR="00693841" w:rsidRDefault="00693841" w:rsidP="00D22346">
      <w:pPr>
        <w:jc w:val="both"/>
        <w:rPr>
          <w:rFonts w:cs="Arial"/>
          <w:szCs w:val="22"/>
        </w:rPr>
      </w:pPr>
    </w:p>
    <w:p w14:paraId="06017B3E" w14:textId="77777777" w:rsidR="00DA61D3" w:rsidRPr="00565F82" w:rsidRDefault="00DA61D3" w:rsidP="00D22346">
      <w:pPr>
        <w:jc w:val="both"/>
        <w:rPr>
          <w:rFonts w:cs="Arial"/>
          <w:szCs w:val="22"/>
        </w:rPr>
      </w:pPr>
    </w:p>
    <w:p w14:paraId="4407B936" w14:textId="77777777" w:rsidR="00693841" w:rsidRPr="00565F82" w:rsidRDefault="00693841" w:rsidP="00D22346">
      <w:pPr>
        <w:jc w:val="center"/>
        <w:rPr>
          <w:rFonts w:cs="Arial"/>
          <w:b/>
          <w:bCs/>
          <w:szCs w:val="22"/>
        </w:rPr>
      </w:pPr>
      <w:r w:rsidRPr="00565F82">
        <w:rPr>
          <w:rFonts w:cs="Arial"/>
          <w:b/>
          <w:bCs/>
          <w:szCs w:val="22"/>
        </w:rPr>
        <w:t>Z A P I S N I K</w:t>
      </w:r>
    </w:p>
    <w:p w14:paraId="77591BAA" w14:textId="77777777" w:rsidR="00693841" w:rsidRPr="00565F82" w:rsidRDefault="00693841" w:rsidP="00D22346">
      <w:pPr>
        <w:jc w:val="both"/>
        <w:rPr>
          <w:rFonts w:cs="Arial"/>
          <w:b/>
          <w:bCs/>
          <w:szCs w:val="22"/>
        </w:rPr>
      </w:pPr>
    </w:p>
    <w:p w14:paraId="4EE78FA2" w14:textId="3A37A5BB" w:rsidR="00693841" w:rsidRDefault="00403725" w:rsidP="00D22346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10</w:t>
      </w:r>
      <w:r w:rsidR="00693841" w:rsidRPr="00565F82">
        <w:rPr>
          <w:rFonts w:cs="Arial"/>
          <w:szCs w:val="22"/>
        </w:rPr>
        <w:t>.</w:t>
      </w:r>
      <w:r w:rsidR="00C60481">
        <w:rPr>
          <w:rFonts w:cs="Arial"/>
          <w:szCs w:val="22"/>
        </w:rPr>
        <w:t xml:space="preserve"> </w:t>
      </w:r>
      <w:r w:rsidR="00693841" w:rsidRPr="00565F82">
        <w:rPr>
          <w:rFonts w:cs="Arial"/>
          <w:szCs w:val="22"/>
        </w:rPr>
        <w:t>seje Odbora za urejanje prostora ter varstvo naravne in kulturne dediščine, ki je bila v</w:t>
      </w:r>
      <w:r w:rsidR="00712608">
        <w:rPr>
          <w:rFonts w:cs="Arial"/>
          <w:szCs w:val="22"/>
        </w:rPr>
        <w:t xml:space="preserve"> </w:t>
      </w:r>
      <w:r w:rsidR="00C55A95">
        <w:rPr>
          <w:rFonts w:cs="Arial"/>
          <w:szCs w:val="22"/>
        </w:rPr>
        <w:t xml:space="preserve">četrtek </w:t>
      </w:r>
      <w:r w:rsidR="00A2570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23.</w:t>
      </w:r>
      <w:r w:rsidR="0027396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10.</w:t>
      </w:r>
      <w:r w:rsidR="0027396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2025</w:t>
      </w:r>
      <w:r w:rsidR="00585A61">
        <w:rPr>
          <w:rFonts w:cs="Arial"/>
          <w:szCs w:val="22"/>
        </w:rPr>
        <w:t>, ob 17.00 uri v sejni sobi občine Vrhnika.</w:t>
      </w:r>
    </w:p>
    <w:p w14:paraId="54BEA368" w14:textId="77777777" w:rsidR="00585A61" w:rsidRPr="00565F82" w:rsidRDefault="00585A61" w:rsidP="00D22346">
      <w:pPr>
        <w:jc w:val="both"/>
        <w:rPr>
          <w:rFonts w:cs="Arial"/>
          <w:szCs w:val="22"/>
        </w:rPr>
      </w:pPr>
    </w:p>
    <w:p w14:paraId="247E066E" w14:textId="77777777" w:rsidR="00693841" w:rsidRPr="00565F82" w:rsidRDefault="00693841" w:rsidP="00D22346">
      <w:pPr>
        <w:jc w:val="both"/>
        <w:rPr>
          <w:rFonts w:cs="Arial"/>
          <w:b/>
          <w:bCs/>
          <w:szCs w:val="22"/>
        </w:rPr>
      </w:pPr>
      <w:r w:rsidRPr="00565F82">
        <w:rPr>
          <w:rFonts w:cs="Arial"/>
          <w:b/>
          <w:bCs/>
          <w:szCs w:val="22"/>
        </w:rPr>
        <w:t>PRISOTNI ČLANI ODBORA:</w:t>
      </w:r>
    </w:p>
    <w:p w14:paraId="4B25722B" w14:textId="77777777" w:rsidR="00693841" w:rsidRDefault="00693841" w:rsidP="00D22346">
      <w:pPr>
        <w:numPr>
          <w:ilvl w:val="0"/>
          <w:numId w:val="2"/>
        </w:numPr>
        <w:jc w:val="both"/>
        <w:rPr>
          <w:rFonts w:cs="Arial"/>
          <w:szCs w:val="22"/>
        </w:rPr>
      </w:pPr>
      <w:r w:rsidRPr="00565F82">
        <w:rPr>
          <w:rFonts w:cs="Arial"/>
          <w:szCs w:val="22"/>
        </w:rPr>
        <w:t xml:space="preserve">Peter Pikl </w:t>
      </w:r>
    </w:p>
    <w:p w14:paraId="7699B0F6" w14:textId="77777777" w:rsidR="00693841" w:rsidRPr="00565F82" w:rsidRDefault="00693841" w:rsidP="00D22346">
      <w:pPr>
        <w:numPr>
          <w:ilvl w:val="0"/>
          <w:numId w:val="2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Anže Grampovčan</w:t>
      </w:r>
    </w:p>
    <w:p w14:paraId="582C965D" w14:textId="125C22C8" w:rsidR="00AC4BD8" w:rsidRDefault="00C60D91" w:rsidP="00AC4BD8">
      <w:pPr>
        <w:pStyle w:val="Odstavekseznama"/>
        <w:numPr>
          <w:ilvl w:val="0"/>
          <w:numId w:val="2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7D7AFC">
        <w:rPr>
          <w:rFonts w:cs="Arial"/>
          <w:szCs w:val="22"/>
        </w:rPr>
        <w:t>id Koprivec</w:t>
      </w:r>
      <w:r w:rsidR="00AC4BD8" w:rsidRPr="00AC4BD8">
        <w:rPr>
          <w:rFonts w:cs="Arial"/>
          <w:szCs w:val="22"/>
        </w:rPr>
        <w:t xml:space="preserve"> </w:t>
      </w:r>
    </w:p>
    <w:p w14:paraId="280DD8C4" w14:textId="3CC7CDBD" w:rsidR="00AC4BD8" w:rsidRDefault="00AC4BD8" w:rsidP="00AC4BD8">
      <w:pPr>
        <w:pStyle w:val="Odstavekseznama"/>
        <w:numPr>
          <w:ilvl w:val="0"/>
          <w:numId w:val="2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Primož Jereb</w:t>
      </w:r>
    </w:p>
    <w:p w14:paraId="0AECCA58" w14:textId="77777777" w:rsidR="004E14EC" w:rsidRDefault="004E14EC" w:rsidP="004E14EC">
      <w:pPr>
        <w:numPr>
          <w:ilvl w:val="0"/>
          <w:numId w:val="2"/>
        </w:numPr>
        <w:jc w:val="both"/>
        <w:rPr>
          <w:rFonts w:cs="Arial"/>
          <w:szCs w:val="22"/>
        </w:rPr>
      </w:pPr>
      <w:r w:rsidRPr="00565F82">
        <w:rPr>
          <w:rFonts w:cs="Arial"/>
          <w:szCs w:val="22"/>
        </w:rPr>
        <w:t>Zdravko Železnik</w:t>
      </w:r>
    </w:p>
    <w:p w14:paraId="391B57CD" w14:textId="77777777" w:rsidR="004E14EC" w:rsidRPr="00565F82" w:rsidRDefault="004E14EC" w:rsidP="004E14EC">
      <w:pPr>
        <w:numPr>
          <w:ilvl w:val="0"/>
          <w:numId w:val="2"/>
        </w:numPr>
        <w:jc w:val="both"/>
        <w:rPr>
          <w:rFonts w:cs="Arial"/>
          <w:szCs w:val="22"/>
        </w:rPr>
      </w:pPr>
      <w:r w:rsidRPr="00565F82">
        <w:rPr>
          <w:rFonts w:cs="Arial"/>
          <w:szCs w:val="22"/>
        </w:rPr>
        <w:t>Simon Hlebec</w:t>
      </w:r>
    </w:p>
    <w:p w14:paraId="403F701F" w14:textId="77777777" w:rsidR="00695795" w:rsidRDefault="00695795" w:rsidP="00206AE8">
      <w:pPr>
        <w:jc w:val="both"/>
        <w:rPr>
          <w:rFonts w:cs="Arial"/>
          <w:szCs w:val="22"/>
        </w:rPr>
      </w:pPr>
    </w:p>
    <w:p w14:paraId="49A28B94" w14:textId="77777777" w:rsidR="00DA61D3" w:rsidRDefault="00DA61D3" w:rsidP="00206AE8">
      <w:pPr>
        <w:jc w:val="both"/>
        <w:rPr>
          <w:rFonts w:cs="Arial"/>
          <w:szCs w:val="22"/>
        </w:rPr>
      </w:pPr>
    </w:p>
    <w:p w14:paraId="146E5324" w14:textId="77777777" w:rsidR="00693841" w:rsidRPr="00D10FA7" w:rsidRDefault="00693841" w:rsidP="00D22346">
      <w:pPr>
        <w:ind w:left="2517" w:hanging="2517"/>
        <w:jc w:val="both"/>
        <w:rPr>
          <w:rFonts w:cs="Arial"/>
          <w:b/>
          <w:bCs/>
          <w:szCs w:val="22"/>
        </w:rPr>
      </w:pPr>
      <w:r w:rsidRPr="00D10FA7">
        <w:rPr>
          <w:rFonts w:cs="Arial"/>
          <w:b/>
          <w:bCs/>
          <w:szCs w:val="22"/>
        </w:rPr>
        <w:t>OSTALI PRISOTNI:</w:t>
      </w:r>
    </w:p>
    <w:p w14:paraId="3EA45789" w14:textId="4BE77D4B" w:rsidR="00DD50A0" w:rsidRDefault="00DD50A0" w:rsidP="00D22346">
      <w:pPr>
        <w:pStyle w:val="Brezrazmikov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Župan občine Vrhnika Dani</w:t>
      </w:r>
      <w:r w:rsidR="00AE0E65">
        <w:rPr>
          <w:rFonts w:ascii="Arial" w:hAnsi="Arial" w:cs="Arial"/>
        </w:rPr>
        <w:t>e</w:t>
      </w:r>
      <w:r>
        <w:rPr>
          <w:rFonts w:ascii="Arial" w:hAnsi="Arial" w:cs="Arial"/>
        </w:rPr>
        <w:t>l Cukjati</w:t>
      </w:r>
    </w:p>
    <w:p w14:paraId="6778597A" w14:textId="29EB302F" w:rsidR="00693841" w:rsidRPr="001F1FD6" w:rsidRDefault="00693841" w:rsidP="00D22346">
      <w:pPr>
        <w:pStyle w:val="Brezrazmikov"/>
        <w:numPr>
          <w:ilvl w:val="0"/>
          <w:numId w:val="3"/>
        </w:numPr>
        <w:jc w:val="both"/>
        <w:rPr>
          <w:rFonts w:ascii="Arial" w:hAnsi="Arial" w:cs="Arial"/>
        </w:rPr>
      </w:pPr>
      <w:r w:rsidRPr="001F1FD6">
        <w:rPr>
          <w:rFonts w:ascii="Arial" w:hAnsi="Arial" w:cs="Arial"/>
        </w:rPr>
        <w:t>Boštjan Koprivec, direktor Občinske uprave</w:t>
      </w:r>
    </w:p>
    <w:p w14:paraId="0F0D8F84" w14:textId="77777777" w:rsidR="00693841" w:rsidRDefault="00693841" w:rsidP="00D22346">
      <w:pPr>
        <w:pStyle w:val="Brezrazmikov"/>
        <w:numPr>
          <w:ilvl w:val="0"/>
          <w:numId w:val="3"/>
        </w:numPr>
        <w:jc w:val="both"/>
        <w:rPr>
          <w:rFonts w:ascii="Arial" w:hAnsi="Arial" w:cs="Arial"/>
        </w:rPr>
      </w:pPr>
      <w:r w:rsidRPr="001F1FD6">
        <w:rPr>
          <w:rFonts w:ascii="Arial" w:hAnsi="Arial" w:cs="Arial"/>
        </w:rPr>
        <w:t>Bernard Kogovšek, vodja Oddelka za prostor</w:t>
      </w:r>
    </w:p>
    <w:p w14:paraId="4A508D4F" w14:textId="29F07CC0" w:rsidR="001F0BB9" w:rsidRDefault="001F0BB9" w:rsidP="00D22346">
      <w:pPr>
        <w:pStyle w:val="Brezrazmikov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Janez Jelovšek, vodja Oddelka </w:t>
      </w:r>
      <w:r w:rsidR="00EC0663">
        <w:rPr>
          <w:rFonts w:ascii="Arial" w:hAnsi="Arial" w:cs="Arial"/>
        </w:rPr>
        <w:t>za okolje in komunalo</w:t>
      </w:r>
    </w:p>
    <w:p w14:paraId="416E4A5C" w14:textId="77777777" w:rsidR="004E14EC" w:rsidRDefault="004E14EC" w:rsidP="00D22346">
      <w:pPr>
        <w:jc w:val="both"/>
        <w:rPr>
          <w:rFonts w:cs="Arial"/>
          <w:color w:val="000000"/>
          <w:szCs w:val="22"/>
        </w:rPr>
      </w:pPr>
      <w:bookmarkStart w:id="0" w:name="_Hlk65676654"/>
    </w:p>
    <w:p w14:paraId="2EA7822F" w14:textId="77777777" w:rsidR="00DA61D3" w:rsidRDefault="00DA61D3" w:rsidP="00D22346">
      <w:pPr>
        <w:jc w:val="both"/>
        <w:rPr>
          <w:rFonts w:cs="Arial"/>
          <w:color w:val="000000"/>
          <w:szCs w:val="22"/>
        </w:rPr>
      </w:pPr>
    </w:p>
    <w:p w14:paraId="2E3722C8" w14:textId="4C3E1B5C" w:rsidR="00693841" w:rsidRDefault="00693841" w:rsidP="00D22346">
      <w:pPr>
        <w:jc w:val="both"/>
        <w:rPr>
          <w:rFonts w:cs="Arial"/>
          <w:color w:val="000000"/>
          <w:szCs w:val="22"/>
        </w:rPr>
      </w:pPr>
      <w:r w:rsidRPr="00565F82">
        <w:rPr>
          <w:rFonts w:cs="Arial"/>
          <w:color w:val="000000"/>
          <w:szCs w:val="22"/>
        </w:rPr>
        <w:t xml:space="preserve">Sejo je vodil </w:t>
      </w:r>
      <w:r w:rsidR="004E14EC">
        <w:rPr>
          <w:rFonts w:cs="Arial"/>
          <w:color w:val="000000"/>
          <w:szCs w:val="22"/>
        </w:rPr>
        <w:t xml:space="preserve">predsednik odbora Zdravko Železnik, </w:t>
      </w:r>
      <w:r w:rsidRPr="00565F82">
        <w:rPr>
          <w:rFonts w:cs="Arial"/>
          <w:color w:val="000000"/>
          <w:szCs w:val="22"/>
        </w:rPr>
        <w:t>ki je na začetku vse lepo pozdravil</w:t>
      </w:r>
      <w:r>
        <w:rPr>
          <w:rFonts w:cs="Arial"/>
          <w:color w:val="000000"/>
          <w:szCs w:val="22"/>
        </w:rPr>
        <w:t xml:space="preserve"> in pr</w:t>
      </w:r>
      <w:r w:rsidR="00F751E1">
        <w:rPr>
          <w:rFonts w:cs="Arial"/>
          <w:color w:val="000000"/>
          <w:szCs w:val="22"/>
        </w:rPr>
        <w:t>edlagal potrditev dneva reda.</w:t>
      </w:r>
    </w:p>
    <w:p w14:paraId="018F5A8B" w14:textId="77777777" w:rsidR="00CA45C8" w:rsidRDefault="00CA45C8" w:rsidP="00CA45C8">
      <w:pPr>
        <w:pStyle w:val="Glava"/>
        <w:tabs>
          <w:tab w:val="clear" w:pos="4536"/>
          <w:tab w:val="clear" w:pos="9072"/>
        </w:tabs>
        <w:jc w:val="both"/>
        <w:rPr>
          <w:rFonts w:cs="Arial"/>
          <w:szCs w:val="22"/>
        </w:rPr>
      </w:pPr>
    </w:p>
    <w:p w14:paraId="739132B3" w14:textId="77777777" w:rsidR="00CA45C8" w:rsidRDefault="00CA45C8" w:rsidP="00CA45C8">
      <w:pPr>
        <w:pStyle w:val="Glava"/>
        <w:tabs>
          <w:tab w:val="clear" w:pos="4536"/>
          <w:tab w:val="clear" w:pos="9072"/>
        </w:tabs>
        <w:jc w:val="both"/>
        <w:rPr>
          <w:rFonts w:cs="Arial"/>
          <w:szCs w:val="22"/>
        </w:rPr>
      </w:pPr>
      <w:r w:rsidRPr="00587F79">
        <w:rPr>
          <w:rFonts w:cs="Arial"/>
          <w:szCs w:val="22"/>
        </w:rPr>
        <w:t xml:space="preserve">Za sejo predlagam naslednji </w:t>
      </w:r>
    </w:p>
    <w:p w14:paraId="245303AD" w14:textId="77777777" w:rsidR="00CA45C8" w:rsidRDefault="00CA45C8" w:rsidP="00CA45C8">
      <w:pPr>
        <w:pStyle w:val="Glava"/>
        <w:tabs>
          <w:tab w:val="clear" w:pos="4536"/>
          <w:tab w:val="clear" w:pos="9072"/>
        </w:tabs>
        <w:jc w:val="both"/>
        <w:rPr>
          <w:rFonts w:cs="Arial"/>
          <w:szCs w:val="22"/>
        </w:rPr>
      </w:pPr>
    </w:p>
    <w:p w14:paraId="1FC0D299" w14:textId="77777777" w:rsidR="00CA45C8" w:rsidRDefault="00CA45C8" w:rsidP="00CA45C8">
      <w:pPr>
        <w:pStyle w:val="Glava"/>
        <w:tabs>
          <w:tab w:val="clear" w:pos="4536"/>
          <w:tab w:val="clear" w:pos="9072"/>
        </w:tabs>
        <w:jc w:val="both"/>
        <w:rPr>
          <w:rFonts w:cs="Arial"/>
          <w:b/>
          <w:bCs/>
          <w:szCs w:val="22"/>
        </w:rPr>
      </w:pPr>
      <w:r w:rsidRPr="005528AB">
        <w:rPr>
          <w:rFonts w:cs="Arial"/>
          <w:b/>
          <w:bCs/>
          <w:szCs w:val="22"/>
        </w:rPr>
        <w:t>DNEVNI RED:</w:t>
      </w:r>
    </w:p>
    <w:p w14:paraId="435C0DC0" w14:textId="77777777" w:rsidR="00CA45C8" w:rsidRPr="005528AB" w:rsidRDefault="00CA45C8" w:rsidP="00CA45C8">
      <w:pPr>
        <w:pStyle w:val="Glava"/>
        <w:tabs>
          <w:tab w:val="clear" w:pos="4536"/>
          <w:tab w:val="clear" w:pos="9072"/>
        </w:tabs>
        <w:jc w:val="both"/>
        <w:rPr>
          <w:rFonts w:cs="Arial"/>
          <w:b/>
          <w:bCs/>
          <w:szCs w:val="22"/>
        </w:rPr>
      </w:pPr>
    </w:p>
    <w:p w14:paraId="3D88543E" w14:textId="77777777" w:rsidR="00CA45C8" w:rsidRPr="00C938DE" w:rsidRDefault="00CA45C8" w:rsidP="00CA45C8">
      <w:pPr>
        <w:ind w:left="360"/>
        <w:rPr>
          <w:rFonts w:cs="Arial"/>
          <w:b/>
          <w:bCs/>
          <w:szCs w:val="22"/>
        </w:rPr>
      </w:pPr>
      <w:bookmarkStart w:id="1" w:name="_Hlk162607799"/>
      <w:r w:rsidRPr="00C938DE">
        <w:rPr>
          <w:rFonts w:cs="Arial"/>
          <w:b/>
          <w:bCs/>
          <w:szCs w:val="22"/>
        </w:rPr>
        <w:t xml:space="preserve">1. Potrditev zapisnika </w:t>
      </w:r>
      <w:r>
        <w:rPr>
          <w:rFonts w:cs="Arial"/>
          <w:b/>
          <w:bCs/>
          <w:szCs w:val="22"/>
        </w:rPr>
        <w:t>9</w:t>
      </w:r>
      <w:r w:rsidRPr="00C938DE">
        <w:rPr>
          <w:rFonts w:cs="Arial"/>
          <w:b/>
          <w:bCs/>
          <w:szCs w:val="22"/>
        </w:rPr>
        <w:t xml:space="preserve">. seje odbora z dne </w:t>
      </w:r>
      <w:r>
        <w:rPr>
          <w:rFonts w:cs="Arial"/>
          <w:b/>
          <w:bCs/>
          <w:szCs w:val="22"/>
        </w:rPr>
        <w:t>29. 5.</w:t>
      </w:r>
      <w:r w:rsidRPr="00C938DE">
        <w:rPr>
          <w:rFonts w:cs="Arial"/>
          <w:b/>
          <w:bCs/>
          <w:szCs w:val="22"/>
        </w:rPr>
        <w:t xml:space="preserve"> 2025</w:t>
      </w:r>
    </w:p>
    <w:p w14:paraId="3214B208" w14:textId="2AD70918" w:rsidR="00CA45C8" w:rsidRPr="00C938DE" w:rsidRDefault="00722E41" w:rsidP="00CA45C8">
      <w:pPr>
        <w:ind w:left="360"/>
        <w:rPr>
          <w:rFonts w:cs="Arial"/>
          <w:b/>
          <w:bCs/>
          <w:szCs w:val="22"/>
        </w:rPr>
      </w:pPr>
      <w:bookmarkStart w:id="2" w:name="_Hlk215127333"/>
      <w:r>
        <w:rPr>
          <w:rFonts w:cs="Arial"/>
          <w:b/>
          <w:bCs/>
          <w:szCs w:val="22"/>
        </w:rPr>
        <w:t>2</w:t>
      </w:r>
      <w:r w:rsidR="00CA45C8" w:rsidRPr="00C938DE">
        <w:rPr>
          <w:rFonts w:cs="Arial"/>
          <w:b/>
          <w:bCs/>
          <w:szCs w:val="22"/>
        </w:rPr>
        <w:t xml:space="preserve">. Poročilo o glasovanju s 5. dopisne seje odbora </w:t>
      </w:r>
    </w:p>
    <w:bookmarkEnd w:id="1"/>
    <w:p w14:paraId="5EFE98C6" w14:textId="77777777" w:rsidR="00CA45C8" w:rsidRPr="00C938DE" w:rsidRDefault="00CA45C8" w:rsidP="00CA45C8">
      <w:pPr>
        <w:ind w:left="360"/>
        <w:rPr>
          <w:rFonts w:cs="Arial"/>
          <w:b/>
          <w:szCs w:val="22"/>
        </w:rPr>
      </w:pPr>
      <w:r w:rsidRPr="00C938DE">
        <w:rPr>
          <w:rFonts w:cs="Arial"/>
          <w:b/>
          <w:szCs w:val="22"/>
        </w:rPr>
        <w:t xml:space="preserve">3. Odlok o proračunu Občine Vrhnika za leto 2026 - osnutek </w:t>
      </w:r>
    </w:p>
    <w:p w14:paraId="6837C2C9" w14:textId="77777777" w:rsidR="00CA45C8" w:rsidRPr="00C938DE" w:rsidRDefault="00CA45C8" w:rsidP="00CA45C8">
      <w:pPr>
        <w:ind w:left="567"/>
        <w:rPr>
          <w:rFonts w:cs="Arial"/>
          <w:b/>
          <w:szCs w:val="22"/>
        </w:rPr>
      </w:pPr>
      <w:r w:rsidRPr="00C938DE">
        <w:rPr>
          <w:rFonts w:cs="Arial"/>
          <w:b/>
          <w:szCs w:val="22"/>
        </w:rPr>
        <w:t xml:space="preserve">in Odlok o proračunu Občine Vrhnika za leto 2027 </w:t>
      </w:r>
      <w:r>
        <w:rPr>
          <w:rFonts w:cs="Arial"/>
          <w:b/>
          <w:szCs w:val="22"/>
        </w:rPr>
        <w:t>-</w:t>
      </w:r>
      <w:r w:rsidRPr="00C938DE">
        <w:rPr>
          <w:rFonts w:cs="Arial"/>
          <w:b/>
          <w:szCs w:val="22"/>
        </w:rPr>
        <w:t xml:space="preserve"> osnutek</w:t>
      </w:r>
    </w:p>
    <w:p w14:paraId="3E389793" w14:textId="77777777" w:rsidR="00CA45C8" w:rsidRPr="00C938DE" w:rsidRDefault="00CA45C8" w:rsidP="00CA45C8">
      <w:pPr>
        <w:ind w:left="567"/>
        <w:rPr>
          <w:rFonts w:cs="Arial"/>
          <w:szCs w:val="22"/>
        </w:rPr>
      </w:pPr>
      <w:r w:rsidRPr="00C938DE">
        <w:rPr>
          <w:b/>
          <w:szCs w:val="22"/>
        </w:rPr>
        <w:t>Načrt ravnanja z nepremičnim premoženjem O</w:t>
      </w:r>
      <w:r w:rsidRPr="00C938DE">
        <w:rPr>
          <w:rFonts w:cs="Arial"/>
          <w:b/>
          <w:szCs w:val="22"/>
        </w:rPr>
        <w:t xml:space="preserve">bčine Vrhnika za leto 2026 in </w:t>
      </w:r>
      <w:r w:rsidRPr="00C938DE">
        <w:rPr>
          <w:b/>
          <w:szCs w:val="22"/>
        </w:rPr>
        <w:t>Načrt ravnanja z nepremičnim premoženjem O</w:t>
      </w:r>
      <w:r w:rsidRPr="00C938DE">
        <w:rPr>
          <w:rFonts w:cs="Arial"/>
          <w:b/>
          <w:szCs w:val="22"/>
        </w:rPr>
        <w:t>bčine Vrhnika za leto 2027</w:t>
      </w:r>
    </w:p>
    <w:p w14:paraId="1C1BB43A" w14:textId="77777777" w:rsidR="00CA45C8" w:rsidRPr="00C938DE" w:rsidRDefault="00CA45C8" w:rsidP="00CA45C8">
      <w:pPr>
        <w:ind w:left="360"/>
        <w:rPr>
          <w:b/>
          <w:bCs/>
          <w:szCs w:val="22"/>
        </w:rPr>
      </w:pPr>
      <w:r w:rsidRPr="00C938DE">
        <w:rPr>
          <w:b/>
          <w:bCs/>
          <w:szCs w:val="22"/>
        </w:rPr>
        <w:t>4. Razno</w:t>
      </w:r>
    </w:p>
    <w:bookmarkEnd w:id="2"/>
    <w:p w14:paraId="714DF025" w14:textId="36C4E637" w:rsidR="003C1E9F" w:rsidRPr="003C1E9F" w:rsidRDefault="003C1E9F" w:rsidP="00546CE4">
      <w:pPr>
        <w:ind w:left="284"/>
        <w:rPr>
          <w:rFonts w:cs="Arial"/>
          <w:b/>
          <w:bCs/>
        </w:rPr>
      </w:pPr>
    </w:p>
    <w:p w14:paraId="1426F783" w14:textId="77777777" w:rsidR="003C1E9F" w:rsidRDefault="003C1E9F" w:rsidP="00D22346">
      <w:pPr>
        <w:jc w:val="both"/>
        <w:rPr>
          <w:rFonts w:cs="Arial"/>
          <w:color w:val="000000"/>
          <w:szCs w:val="22"/>
        </w:rPr>
      </w:pPr>
    </w:p>
    <w:p w14:paraId="24EBB07E" w14:textId="3FF73191" w:rsidR="003C1E9F" w:rsidRDefault="00F751E1" w:rsidP="00D22346">
      <w:pPr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Dnevni red je bil sprejet. </w:t>
      </w:r>
    </w:p>
    <w:p w14:paraId="7722F1F5" w14:textId="77777777" w:rsidR="003C1E9F" w:rsidRDefault="003C1E9F" w:rsidP="00D22346">
      <w:pPr>
        <w:jc w:val="both"/>
        <w:rPr>
          <w:rFonts w:cs="Arial"/>
          <w:color w:val="000000"/>
          <w:szCs w:val="22"/>
        </w:rPr>
      </w:pPr>
    </w:p>
    <w:p w14:paraId="3D7C8D70" w14:textId="77777777" w:rsidR="00864EE0" w:rsidRDefault="00864EE0" w:rsidP="00D22346">
      <w:pPr>
        <w:jc w:val="both"/>
        <w:rPr>
          <w:rFonts w:cs="Arial"/>
          <w:color w:val="000000"/>
          <w:szCs w:val="22"/>
        </w:rPr>
      </w:pPr>
    </w:p>
    <w:p w14:paraId="402CB580" w14:textId="142176A0" w:rsidR="00864EE0" w:rsidRPr="00864EE0" w:rsidRDefault="00864EE0" w:rsidP="00864EE0">
      <w:pPr>
        <w:ind w:left="36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1. </w:t>
      </w:r>
      <w:r w:rsidRPr="00864EE0">
        <w:rPr>
          <w:rFonts w:cs="Arial"/>
          <w:b/>
          <w:bCs/>
          <w:szCs w:val="22"/>
        </w:rPr>
        <w:t xml:space="preserve">Potrditev zapisnika </w:t>
      </w:r>
      <w:r w:rsidR="00403725">
        <w:rPr>
          <w:rFonts w:cs="Arial"/>
          <w:b/>
          <w:bCs/>
          <w:szCs w:val="22"/>
        </w:rPr>
        <w:t>9</w:t>
      </w:r>
      <w:r w:rsidRPr="00864EE0">
        <w:rPr>
          <w:rFonts w:cs="Arial"/>
          <w:b/>
          <w:bCs/>
          <w:szCs w:val="22"/>
        </w:rPr>
        <w:t>. seje odbora z dne 2</w:t>
      </w:r>
      <w:r w:rsidR="00403725">
        <w:rPr>
          <w:rFonts w:cs="Arial"/>
          <w:b/>
          <w:bCs/>
          <w:szCs w:val="22"/>
        </w:rPr>
        <w:t>9.</w:t>
      </w:r>
      <w:r w:rsidR="004E14EC">
        <w:rPr>
          <w:rFonts w:cs="Arial"/>
          <w:b/>
          <w:bCs/>
          <w:szCs w:val="22"/>
        </w:rPr>
        <w:t xml:space="preserve"> 5</w:t>
      </w:r>
      <w:r w:rsidR="00403725">
        <w:rPr>
          <w:rFonts w:cs="Arial"/>
          <w:b/>
          <w:bCs/>
          <w:szCs w:val="22"/>
        </w:rPr>
        <w:t>.</w:t>
      </w:r>
      <w:r w:rsidR="004E14EC">
        <w:rPr>
          <w:rFonts w:cs="Arial"/>
          <w:b/>
          <w:bCs/>
          <w:szCs w:val="22"/>
        </w:rPr>
        <w:t xml:space="preserve"> </w:t>
      </w:r>
      <w:r w:rsidR="00403725">
        <w:rPr>
          <w:rFonts w:cs="Arial"/>
          <w:b/>
          <w:bCs/>
          <w:szCs w:val="22"/>
        </w:rPr>
        <w:t>2025</w:t>
      </w:r>
    </w:p>
    <w:p w14:paraId="017CB00C" w14:textId="77777777" w:rsidR="003C1E9F" w:rsidRDefault="003C1E9F" w:rsidP="00D22346">
      <w:pPr>
        <w:jc w:val="both"/>
        <w:rPr>
          <w:rFonts w:cs="Arial"/>
          <w:color w:val="000000"/>
          <w:szCs w:val="22"/>
        </w:rPr>
      </w:pPr>
    </w:p>
    <w:p w14:paraId="55EBBC01" w14:textId="203DBBF0" w:rsidR="002E5189" w:rsidRPr="00C44186" w:rsidRDefault="00C44186" w:rsidP="002E5189">
      <w:pPr>
        <w:rPr>
          <w:rFonts w:cs="Arial"/>
          <w:szCs w:val="22"/>
        </w:rPr>
      </w:pPr>
      <w:bookmarkStart w:id="3" w:name="_Hlk215127647"/>
      <w:bookmarkEnd w:id="0"/>
      <w:r>
        <w:rPr>
          <w:rFonts w:cs="Arial"/>
          <w:szCs w:val="22"/>
        </w:rPr>
        <w:t>Na zapisnik predhodne seje ni bilo pripomb.</w:t>
      </w:r>
    </w:p>
    <w:p w14:paraId="24B54A44" w14:textId="77777777" w:rsidR="002E5189" w:rsidRDefault="002E5189" w:rsidP="002E5189">
      <w:pPr>
        <w:rPr>
          <w:rFonts w:cs="Arial"/>
          <w:b/>
          <w:bCs/>
          <w:szCs w:val="22"/>
        </w:rPr>
      </w:pPr>
    </w:p>
    <w:p w14:paraId="169D7CCA" w14:textId="03F5223A" w:rsidR="00C44186" w:rsidRDefault="00C44186" w:rsidP="002E5189">
      <w:pPr>
        <w:rPr>
          <w:rFonts w:cs="Arial"/>
          <w:szCs w:val="22"/>
        </w:rPr>
      </w:pPr>
      <w:r>
        <w:rPr>
          <w:rFonts w:cs="Arial"/>
          <w:szCs w:val="22"/>
        </w:rPr>
        <w:t>V sprejem je bil predlagan naslednji</w:t>
      </w:r>
    </w:p>
    <w:p w14:paraId="51BCB6B4" w14:textId="77777777" w:rsidR="007B3099" w:rsidRDefault="007B3099" w:rsidP="002E5189">
      <w:pPr>
        <w:rPr>
          <w:rFonts w:cs="Arial"/>
          <w:szCs w:val="22"/>
        </w:rPr>
      </w:pPr>
    </w:p>
    <w:p w14:paraId="35DC7BD7" w14:textId="20F7ABB2" w:rsidR="005D69CF" w:rsidRPr="00273960" w:rsidRDefault="005D69CF" w:rsidP="002E5189">
      <w:pPr>
        <w:rPr>
          <w:rFonts w:cs="Arial"/>
          <w:b/>
          <w:bCs/>
          <w:szCs w:val="22"/>
        </w:rPr>
      </w:pPr>
      <w:r w:rsidRPr="00273960">
        <w:rPr>
          <w:rFonts w:cs="Arial"/>
          <w:b/>
          <w:bCs/>
          <w:szCs w:val="22"/>
        </w:rPr>
        <w:t>S K L E P:</w:t>
      </w:r>
    </w:p>
    <w:p w14:paraId="4084E2B2" w14:textId="031F91AD" w:rsidR="005D69CF" w:rsidRPr="00273960" w:rsidRDefault="005D69CF" w:rsidP="002E5189">
      <w:pPr>
        <w:rPr>
          <w:rFonts w:cs="Arial"/>
          <w:b/>
          <w:bCs/>
          <w:szCs w:val="22"/>
        </w:rPr>
      </w:pPr>
      <w:r w:rsidRPr="00273960">
        <w:rPr>
          <w:rFonts w:cs="Arial"/>
          <w:b/>
          <w:bCs/>
          <w:szCs w:val="22"/>
        </w:rPr>
        <w:t>Sprejme se za</w:t>
      </w:r>
      <w:r w:rsidR="002B38FE" w:rsidRPr="00273960">
        <w:rPr>
          <w:rFonts w:cs="Arial"/>
          <w:b/>
          <w:bCs/>
          <w:szCs w:val="22"/>
        </w:rPr>
        <w:t>pisnik 9. seje odbora z dne 29.</w:t>
      </w:r>
      <w:r w:rsidR="00C5415F">
        <w:rPr>
          <w:rFonts w:cs="Arial"/>
          <w:b/>
          <w:bCs/>
          <w:szCs w:val="22"/>
        </w:rPr>
        <w:t xml:space="preserve"> </w:t>
      </w:r>
      <w:r w:rsidR="002B38FE" w:rsidRPr="00273960">
        <w:rPr>
          <w:rFonts w:cs="Arial"/>
          <w:b/>
          <w:bCs/>
          <w:szCs w:val="22"/>
        </w:rPr>
        <w:t>5.</w:t>
      </w:r>
      <w:r w:rsidR="00C5415F">
        <w:rPr>
          <w:rFonts w:cs="Arial"/>
          <w:b/>
          <w:bCs/>
          <w:szCs w:val="22"/>
        </w:rPr>
        <w:t xml:space="preserve"> </w:t>
      </w:r>
      <w:r w:rsidR="002B38FE" w:rsidRPr="00273960">
        <w:rPr>
          <w:rFonts w:cs="Arial"/>
          <w:b/>
          <w:bCs/>
          <w:szCs w:val="22"/>
        </w:rPr>
        <w:t>2025.</w:t>
      </w:r>
    </w:p>
    <w:bookmarkEnd w:id="3"/>
    <w:p w14:paraId="30C9839B" w14:textId="77777777" w:rsidR="00C44186" w:rsidRDefault="00C44186" w:rsidP="002E5189">
      <w:pPr>
        <w:rPr>
          <w:rFonts w:cs="Arial"/>
          <w:i/>
          <w:iCs/>
          <w:szCs w:val="22"/>
        </w:rPr>
      </w:pPr>
    </w:p>
    <w:p w14:paraId="0E775183" w14:textId="79EEEFBC" w:rsidR="00C44186" w:rsidRDefault="00C44186" w:rsidP="002E5189">
      <w:pPr>
        <w:rPr>
          <w:rFonts w:cs="Arial"/>
          <w:szCs w:val="22"/>
        </w:rPr>
      </w:pPr>
      <w:r>
        <w:rPr>
          <w:rFonts w:cs="Arial"/>
          <w:szCs w:val="22"/>
        </w:rPr>
        <w:t xml:space="preserve">Sklep je bil sprejet. </w:t>
      </w:r>
    </w:p>
    <w:p w14:paraId="5609C6C4" w14:textId="77777777" w:rsidR="00722E41" w:rsidRDefault="00722E41" w:rsidP="002E5189">
      <w:pPr>
        <w:rPr>
          <w:rFonts w:cs="Arial"/>
          <w:szCs w:val="22"/>
        </w:rPr>
      </w:pPr>
    </w:p>
    <w:p w14:paraId="3EE90952" w14:textId="77777777" w:rsidR="00722E41" w:rsidRDefault="00722E41" w:rsidP="002E5189">
      <w:pPr>
        <w:rPr>
          <w:rFonts w:cs="Arial"/>
          <w:szCs w:val="22"/>
        </w:rPr>
      </w:pPr>
    </w:p>
    <w:p w14:paraId="374493FA" w14:textId="77777777" w:rsidR="00722E41" w:rsidRDefault="00722E41" w:rsidP="00722E41">
      <w:pPr>
        <w:ind w:left="36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2</w:t>
      </w:r>
      <w:r w:rsidRPr="00C938DE">
        <w:rPr>
          <w:rFonts w:cs="Arial"/>
          <w:b/>
          <w:bCs/>
          <w:szCs w:val="22"/>
        </w:rPr>
        <w:t xml:space="preserve">. Poročilo o glasovanju s 5. dopisne seje odbora </w:t>
      </w:r>
    </w:p>
    <w:p w14:paraId="5585B33D" w14:textId="77777777" w:rsidR="005D69CF" w:rsidRDefault="005D69CF" w:rsidP="00722E41">
      <w:pPr>
        <w:ind w:left="360"/>
        <w:rPr>
          <w:rFonts w:cs="Arial"/>
          <w:b/>
          <w:bCs/>
          <w:szCs w:val="22"/>
        </w:rPr>
      </w:pPr>
    </w:p>
    <w:p w14:paraId="387A928B" w14:textId="38EB786A" w:rsidR="00AF1B45" w:rsidRPr="00C44186" w:rsidRDefault="00AF1B45" w:rsidP="00AF1B45">
      <w:pPr>
        <w:rPr>
          <w:rFonts w:cs="Arial"/>
          <w:szCs w:val="22"/>
        </w:rPr>
      </w:pPr>
      <w:r>
        <w:rPr>
          <w:rFonts w:cs="Arial"/>
          <w:szCs w:val="22"/>
        </w:rPr>
        <w:t xml:space="preserve">Na </w:t>
      </w:r>
      <w:r w:rsidR="00B30AD0">
        <w:rPr>
          <w:rFonts w:cs="Arial"/>
          <w:szCs w:val="22"/>
        </w:rPr>
        <w:t>poročilo 5.</w:t>
      </w:r>
      <w:r w:rsidR="00747A34">
        <w:rPr>
          <w:rFonts w:cs="Arial"/>
          <w:szCs w:val="22"/>
        </w:rPr>
        <w:t xml:space="preserve"> dopisne</w:t>
      </w:r>
      <w:r w:rsidR="00B30AD0">
        <w:rPr>
          <w:rFonts w:cs="Arial"/>
          <w:szCs w:val="22"/>
        </w:rPr>
        <w:t xml:space="preserve"> seje ni bilo pripomb.</w:t>
      </w:r>
    </w:p>
    <w:p w14:paraId="5154AE98" w14:textId="77777777" w:rsidR="00AF1B45" w:rsidRDefault="00AF1B45" w:rsidP="00AF1B45">
      <w:pPr>
        <w:rPr>
          <w:rFonts w:cs="Arial"/>
          <w:b/>
          <w:bCs/>
          <w:szCs w:val="22"/>
        </w:rPr>
      </w:pPr>
    </w:p>
    <w:p w14:paraId="38BADDBA" w14:textId="77777777" w:rsidR="00AF1B45" w:rsidRDefault="00AF1B45" w:rsidP="00AF1B45">
      <w:pPr>
        <w:rPr>
          <w:rFonts w:cs="Arial"/>
          <w:szCs w:val="22"/>
        </w:rPr>
      </w:pPr>
      <w:r>
        <w:rPr>
          <w:rFonts w:cs="Arial"/>
          <w:szCs w:val="22"/>
        </w:rPr>
        <w:t>V sprejem je bil predlagan naslednji</w:t>
      </w:r>
    </w:p>
    <w:p w14:paraId="73D9009C" w14:textId="77777777" w:rsidR="00AF1B45" w:rsidRPr="00273960" w:rsidRDefault="00AF1B45" w:rsidP="00AF1B45">
      <w:pPr>
        <w:rPr>
          <w:rFonts w:cs="Arial"/>
          <w:b/>
          <w:bCs/>
          <w:szCs w:val="22"/>
        </w:rPr>
      </w:pPr>
    </w:p>
    <w:p w14:paraId="66F94AEB" w14:textId="77777777" w:rsidR="00AF1B45" w:rsidRPr="00273960" w:rsidRDefault="00AF1B45" w:rsidP="00AF1B45">
      <w:pPr>
        <w:rPr>
          <w:rFonts w:cs="Arial"/>
          <w:b/>
          <w:bCs/>
          <w:szCs w:val="22"/>
        </w:rPr>
      </w:pPr>
      <w:r w:rsidRPr="00273960">
        <w:rPr>
          <w:rFonts w:cs="Arial"/>
          <w:b/>
          <w:bCs/>
          <w:szCs w:val="22"/>
        </w:rPr>
        <w:t>S K L E P:</w:t>
      </w:r>
    </w:p>
    <w:p w14:paraId="3CB58A87" w14:textId="63AD25DF" w:rsidR="00AF1B45" w:rsidRPr="00273960" w:rsidRDefault="00AF1B45" w:rsidP="00AF1B45">
      <w:pPr>
        <w:rPr>
          <w:rFonts w:cs="Arial"/>
          <w:b/>
          <w:bCs/>
          <w:szCs w:val="22"/>
        </w:rPr>
      </w:pPr>
      <w:r w:rsidRPr="00273960">
        <w:rPr>
          <w:rFonts w:cs="Arial"/>
          <w:b/>
          <w:bCs/>
          <w:szCs w:val="22"/>
        </w:rPr>
        <w:t xml:space="preserve">Sprejme se </w:t>
      </w:r>
      <w:r w:rsidR="00747A34" w:rsidRPr="00273960">
        <w:rPr>
          <w:rFonts w:cs="Arial"/>
          <w:b/>
          <w:bCs/>
          <w:szCs w:val="22"/>
        </w:rPr>
        <w:t>poročilo s 5. dopisne seje.</w:t>
      </w:r>
    </w:p>
    <w:p w14:paraId="0F4B1059" w14:textId="77777777" w:rsidR="00747A34" w:rsidRDefault="00747A34" w:rsidP="00AF1B45">
      <w:pPr>
        <w:rPr>
          <w:rFonts w:cs="Arial"/>
          <w:szCs w:val="22"/>
        </w:rPr>
      </w:pPr>
    </w:p>
    <w:p w14:paraId="2EB9603C" w14:textId="35CC7CBB" w:rsidR="00747A34" w:rsidRDefault="00CD5E6A" w:rsidP="00AF1B45">
      <w:pPr>
        <w:rPr>
          <w:rFonts w:cs="Arial"/>
          <w:szCs w:val="22"/>
        </w:rPr>
      </w:pPr>
      <w:r>
        <w:rPr>
          <w:rFonts w:cs="Arial"/>
          <w:szCs w:val="22"/>
        </w:rPr>
        <w:t xml:space="preserve">Sklep je bil sprejet. </w:t>
      </w:r>
    </w:p>
    <w:p w14:paraId="49A530A4" w14:textId="77777777" w:rsidR="00015411" w:rsidRDefault="00015411" w:rsidP="00AF1B45">
      <w:pPr>
        <w:rPr>
          <w:rFonts w:cs="Arial"/>
          <w:szCs w:val="22"/>
        </w:rPr>
      </w:pPr>
    </w:p>
    <w:p w14:paraId="4817445D" w14:textId="77777777" w:rsidR="005D69CF" w:rsidRPr="00C938DE" w:rsidRDefault="005D69CF" w:rsidP="00722E41">
      <w:pPr>
        <w:ind w:left="360"/>
        <w:rPr>
          <w:rFonts w:cs="Arial"/>
          <w:b/>
          <w:bCs/>
          <w:szCs w:val="22"/>
        </w:rPr>
      </w:pPr>
    </w:p>
    <w:p w14:paraId="5CEDA214" w14:textId="77777777" w:rsidR="00722E41" w:rsidRPr="00C938DE" w:rsidRDefault="00722E41" w:rsidP="00722E41">
      <w:pPr>
        <w:ind w:left="360"/>
        <w:rPr>
          <w:rFonts w:cs="Arial"/>
          <w:b/>
          <w:szCs w:val="22"/>
        </w:rPr>
      </w:pPr>
      <w:r w:rsidRPr="00C938DE">
        <w:rPr>
          <w:rFonts w:cs="Arial"/>
          <w:b/>
          <w:szCs w:val="22"/>
        </w:rPr>
        <w:t xml:space="preserve">3. Odlok o proračunu Občine Vrhnika za leto 2026 - osnutek </w:t>
      </w:r>
    </w:p>
    <w:p w14:paraId="236FC550" w14:textId="77777777" w:rsidR="00722E41" w:rsidRPr="00C938DE" w:rsidRDefault="00722E41" w:rsidP="00722E41">
      <w:pPr>
        <w:ind w:left="567"/>
        <w:rPr>
          <w:rFonts w:cs="Arial"/>
          <w:b/>
          <w:szCs w:val="22"/>
        </w:rPr>
      </w:pPr>
      <w:r w:rsidRPr="00C938DE">
        <w:rPr>
          <w:rFonts w:cs="Arial"/>
          <w:b/>
          <w:szCs w:val="22"/>
        </w:rPr>
        <w:t xml:space="preserve">in Odlok o proračunu Občine Vrhnika za leto 2027 </w:t>
      </w:r>
      <w:r>
        <w:rPr>
          <w:rFonts w:cs="Arial"/>
          <w:b/>
          <w:szCs w:val="22"/>
        </w:rPr>
        <w:t>-</w:t>
      </w:r>
      <w:r w:rsidRPr="00C938DE">
        <w:rPr>
          <w:rFonts w:cs="Arial"/>
          <w:b/>
          <w:szCs w:val="22"/>
        </w:rPr>
        <w:t xml:space="preserve"> osnutek</w:t>
      </w:r>
    </w:p>
    <w:p w14:paraId="11F1650F" w14:textId="53CDAA16" w:rsidR="00722E41" w:rsidRPr="00C938DE" w:rsidRDefault="00722E41" w:rsidP="00722E41">
      <w:pPr>
        <w:ind w:left="567"/>
        <w:rPr>
          <w:rFonts w:cs="Arial"/>
          <w:szCs w:val="22"/>
        </w:rPr>
      </w:pPr>
      <w:r w:rsidRPr="00C938DE">
        <w:rPr>
          <w:b/>
          <w:szCs w:val="22"/>
        </w:rPr>
        <w:t>Načrt ravnanja z ne</w:t>
      </w:r>
      <w:r w:rsidR="0024712F">
        <w:rPr>
          <w:b/>
          <w:szCs w:val="22"/>
        </w:rPr>
        <w:t xml:space="preserve"> - </w:t>
      </w:r>
      <w:r w:rsidRPr="00C938DE">
        <w:rPr>
          <w:b/>
          <w:szCs w:val="22"/>
        </w:rPr>
        <w:t>premičnim premoženjem O</w:t>
      </w:r>
      <w:r w:rsidRPr="00C938DE">
        <w:rPr>
          <w:rFonts w:cs="Arial"/>
          <w:b/>
          <w:szCs w:val="22"/>
        </w:rPr>
        <w:t xml:space="preserve">bčine Vrhnika za leto 2026 in </w:t>
      </w:r>
      <w:r w:rsidRPr="00C938DE">
        <w:rPr>
          <w:b/>
          <w:szCs w:val="22"/>
        </w:rPr>
        <w:t>Načrt ravnanja z ne</w:t>
      </w:r>
      <w:r w:rsidR="0024712F">
        <w:rPr>
          <w:b/>
          <w:szCs w:val="22"/>
        </w:rPr>
        <w:t xml:space="preserve"> - </w:t>
      </w:r>
      <w:r w:rsidRPr="00C938DE">
        <w:rPr>
          <w:b/>
          <w:szCs w:val="22"/>
        </w:rPr>
        <w:t>premičnim premoženjem O</w:t>
      </w:r>
      <w:r w:rsidRPr="00C938DE">
        <w:rPr>
          <w:rFonts w:cs="Arial"/>
          <w:b/>
          <w:szCs w:val="22"/>
        </w:rPr>
        <w:t>bčine Vrhnika za leto 2027</w:t>
      </w:r>
    </w:p>
    <w:p w14:paraId="5DD8012D" w14:textId="77777777" w:rsidR="000D5A2E" w:rsidRDefault="000D5A2E" w:rsidP="000D5A2E">
      <w:pPr>
        <w:rPr>
          <w:rFonts w:cs="Arial"/>
          <w:szCs w:val="22"/>
        </w:rPr>
      </w:pPr>
    </w:p>
    <w:p w14:paraId="32483E97" w14:textId="59BE1101" w:rsidR="00FE57B4" w:rsidRDefault="009028FE" w:rsidP="00FE57B4">
      <w:pPr>
        <w:tabs>
          <w:tab w:val="left" w:pos="18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Poročevalec točke je bil Bernard Kogovšek, vodja Oddelka za prostor</w:t>
      </w:r>
      <w:r w:rsidR="00D46594">
        <w:rPr>
          <w:rFonts w:cs="Arial"/>
          <w:szCs w:val="22"/>
        </w:rPr>
        <w:t>, ki je uvodoma povedal, da je o</w:t>
      </w:r>
      <w:r w:rsidR="00FE57B4">
        <w:rPr>
          <w:rFonts w:cs="Arial"/>
          <w:szCs w:val="22"/>
        </w:rPr>
        <w:t xml:space="preserve">bčinski svet Občine Vrhnika na 17. redni seji </w:t>
      </w:r>
      <w:r w:rsidR="008D31BA">
        <w:rPr>
          <w:rFonts w:cs="Arial"/>
          <w:szCs w:val="22"/>
        </w:rPr>
        <w:t xml:space="preserve">dne </w:t>
      </w:r>
      <w:r w:rsidR="00FE57B4">
        <w:rPr>
          <w:rFonts w:cs="Arial"/>
          <w:szCs w:val="22"/>
        </w:rPr>
        <w:t xml:space="preserve">25. 9. 2025 na podlagi Poslovnika Občinskega sveta Občine Vrhnika </w:t>
      </w:r>
      <w:r w:rsidR="00F10259">
        <w:rPr>
          <w:rFonts w:cs="Arial"/>
          <w:szCs w:val="22"/>
        </w:rPr>
        <w:t>odlo</w:t>
      </w:r>
      <w:r w:rsidR="00FE57B4">
        <w:rPr>
          <w:rFonts w:cs="Arial"/>
          <w:szCs w:val="22"/>
        </w:rPr>
        <w:t>čil, da osnutka odlokov o proračunu Občine Vrhnika za leto 2026 in za leto 2027 obravnavajo delovna telesa</w:t>
      </w:r>
      <w:r w:rsidR="008D31BA">
        <w:rPr>
          <w:rFonts w:cs="Arial"/>
          <w:szCs w:val="22"/>
        </w:rPr>
        <w:t xml:space="preserve"> </w:t>
      </w:r>
      <w:r w:rsidR="00FE57B4">
        <w:rPr>
          <w:rFonts w:cs="Arial"/>
          <w:szCs w:val="22"/>
        </w:rPr>
        <w:t xml:space="preserve">občinskega sveta, med katerimi je tudi Odbor za urejanje prostora ter varstvo naravne in kulturne dediščine. </w:t>
      </w:r>
    </w:p>
    <w:p w14:paraId="42B20991" w14:textId="6862DDB7" w:rsidR="000D5A2E" w:rsidRPr="001F04FC" w:rsidRDefault="007F70A7" w:rsidP="000D5A2E">
      <w:pPr>
        <w:rPr>
          <w:rFonts w:cs="Arial"/>
          <w:i/>
          <w:iCs/>
          <w:szCs w:val="22"/>
        </w:rPr>
      </w:pPr>
      <w:r>
        <w:rPr>
          <w:rFonts w:cs="Arial"/>
          <w:szCs w:val="22"/>
        </w:rPr>
        <w:t xml:space="preserve">V nadaljevanju je </w:t>
      </w:r>
      <w:r w:rsidR="00535D65">
        <w:rPr>
          <w:rFonts w:cs="Arial"/>
          <w:szCs w:val="22"/>
        </w:rPr>
        <w:t xml:space="preserve">g. Kogovšek </w:t>
      </w:r>
      <w:r>
        <w:rPr>
          <w:rFonts w:cs="Arial"/>
          <w:szCs w:val="22"/>
        </w:rPr>
        <w:t xml:space="preserve">na kratko </w:t>
      </w:r>
      <w:r w:rsidR="00743AE5">
        <w:rPr>
          <w:rFonts w:cs="Arial"/>
          <w:szCs w:val="22"/>
        </w:rPr>
        <w:t>obrazložil vsebino proračunskih postavk, ki se tičejo Oddelka za prostor</w:t>
      </w:r>
      <w:r w:rsidR="00DF1264">
        <w:rPr>
          <w:rFonts w:cs="Arial"/>
          <w:szCs w:val="22"/>
        </w:rPr>
        <w:t>. Izpostavil je</w:t>
      </w:r>
      <w:r w:rsidR="0028103E">
        <w:rPr>
          <w:rFonts w:cs="Arial"/>
          <w:szCs w:val="22"/>
        </w:rPr>
        <w:t xml:space="preserve"> </w:t>
      </w:r>
      <w:r w:rsidR="0028103E" w:rsidRPr="001F04FC">
        <w:rPr>
          <w:rFonts w:cs="Arial"/>
          <w:i/>
          <w:iCs/>
          <w:szCs w:val="22"/>
        </w:rPr>
        <w:t>z</w:t>
      </w:r>
      <w:r w:rsidR="00187D7A" w:rsidRPr="001F04FC">
        <w:rPr>
          <w:rFonts w:cs="Arial"/>
          <w:i/>
          <w:iCs/>
          <w:szCs w:val="22"/>
        </w:rPr>
        <w:t>manjševanje</w:t>
      </w:r>
      <w:r w:rsidR="00095309" w:rsidRPr="001F04FC">
        <w:rPr>
          <w:rFonts w:cs="Arial"/>
          <w:i/>
          <w:iCs/>
          <w:szCs w:val="22"/>
        </w:rPr>
        <w:t xml:space="preserve"> onesnaženosti okolj</w:t>
      </w:r>
      <w:r w:rsidR="0028103E" w:rsidRPr="001F04FC">
        <w:rPr>
          <w:rFonts w:cs="Arial"/>
          <w:i/>
          <w:iCs/>
          <w:szCs w:val="22"/>
        </w:rPr>
        <w:t>a</w:t>
      </w:r>
      <w:r w:rsidR="00095309" w:rsidRPr="001F04FC">
        <w:rPr>
          <w:rFonts w:cs="Arial"/>
          <w:i/>
          <w:iCs/>
          <w:szCs w:val="22"/>
        </w:rPr>
        <w:t xml:space="preserve">, </w:t>
      </w:r>
      <w:r w:rsidR="0028103E" w:rsidRPr="001F04FC">
        <w:rPr>
          <w:rFonts w:cs="Arial"/>
          <w:i/>
          <w:iCs/>
          <w:szCs w:val="22"/>
        </w:rPr>
        <w:t>g</w:t>
      </w:r>
      <w:r w:rsidR="00D25DA1" w:rsidRPr="001F04FC">
        <w:rPr>
          <w:rFonts w:cs="Arial"/>
          <w:i/>
          <w:iCs/>
          <w:szCs w:val="22"/>
        </w:rPr>
        <w:t xml:space="preserve">eodetske </w:t>
      </w:r>
      <w:r w:rsidR="00CC7E7B" w:rsidRPr="001F04FC">
        <w:rPr>
          <w:rFonts w:cs="Arial"/>
          <w:i/>
          <w:iCs/>
          <w:szCs w:val="22"/>
        </w:rPr>
        <w:t xml:space="preserve">evidence, </w:t>
      </w:r>
      <w:r w:rsidR="0028103E" w:rsidRPr="001F04FC">
        <w:rPr>
          <w:rFonts w:cs="Arial"/>
          <w:i/>
          <w:iCs/>
          <w:szCs w:val="22"/>
        </w:rPr>
        <w:t>s</w:t>
      </w:r>
      <w:r w:rsidR="008D01D0" w:rsidRPr="001F04FC">
        <w:rPr>
          <w:rFonts w:cs="Arial"/>
          <w:i/>
          <w:iCs/>
          <w:szCs w:val="22"/>
        </w:rPr>
        <w:t xml:space="preserve">premembe in dopolnitve OPN-ja, </w:t>
      </w:r>
      <w:r w:rsidR="00CC7E7B" w:rsidRPr="001F04FC">
        <w:rPr>
          <w:rFonts w:cs="Arial"/>
          <w:i/>
          <w:iCs/>
          <w:szCs w:val="22"/>
        </w:rPr>
        <w:t xml:space="preserve">OPPN s konservatorskim </w:t>
      </w:r>
      <w:r w:rsidR="009F3976" w:rsidRPr="001F04FC">
        <w:rPr>
          <w:rFonts w:cs="Arial"/>
          <w:i/>
          <w:iCs/>
          <w:szCs w:val="22"/>
        </w:rPr>
        <w:t>načrtom za prenovo za center Vrhnika in Verd, Idejn</w:t>
      </w:r>
      <w:r w:rsidR="005F5492">
        <w:rPr>
          <w:rFonts w:cs="Arial"/>
          <w:i/>
          <w:iCs/>
          <w:szCs w:val="22"/>
        </w:rPr>
        <w:t>e</w:t>
      </w:r>
      <w:r w:rsidR="009F3976" w:rsidRPr="001F04FC">
        <w:rPr>
          <w:rFonts w:cs="Arial"/>
          <w:i/>
          <w:iCs/>
          <w:szCs w:val="22"/>
        </w:rPr>
        <w:t xml:space="preserve"> projekt</w:t>
      </w:r>
      <w:r w:rsidR="005F5492">
        <w:rPr>
          <w:rFonts w:cs="Arial"/>
          <w:i/>
          <w:iCs/>
          <w:szCs w:val="22"/>
        </w:rPr>
        <w:t>e</w:t>
      </w:r>
      <w:r w:rsidR="009F3976" w:rsidRPr="001F04FC">
        <w:rPr>
          <w:rFonts w:cs="Arial"/>
          <w:i/>
          <w:iCs/>
          <w:szCs w:val="22"/>
        </w:rPr>
        <w:t>, revizije</w:t>
      </w:r>
      <w:r w:rsidR="00AD2365" w:rsidRPr="001F04FC">
        <w:rPr>
          <w:rFonts w:cs="Arial"/>
          <w:i/>
          <w:iCs/>
          <w:szCs w:val="22"/>
        </w:rPr>
        <w:t xml:space="preserve"> prostorskih aktov in CPVO, </w:t>
      </w:r>
      <w:r w:rsidR="00095309" w:rsidRPr="001F04FC">
        <w:rPr>
          <w:rFonts w:cs="Arial"/>
          <w:i/>
          <w:iCs/>
          <w:szCs w:val="22"/>
        </w:rPr>
        <w:t>po</w:t>
      </w:r>
      <w:r w:rsidR="00AD2365" w:rsidRPr="001F04FC">
        <w:rPr>
          <w:rFonts w:cs="Arial"/>
          <w:i/>
          <w:iCs/>
          <w:szCs w:val="22"/>
        </w:rPr>
        <w:t>plavne študij</w:t>
      </w:r>
      <w:r w:rsidR="005F5492">
        <w:rPr>
          <w:rFonts w:cs="Arial"/>
          <w:i/>
          <w:iCs/>
          <w:szCs w:val="22"/>
        </w:rPr>
        <w:t>e</w:t>
      </w:r>
      <w:r w:rsidR="00095309" w:rsidRPr="001F04FC">
        <w:rPr>
          <w:rFonts w:cs="Arial"/>
          <w:i/>
          <w:iCs/>
          <w:szCs w:val="22"/>
        </w:rPr>
        <w:t>.</w:t>
      </w:r>
      <w:r w:rsidR="00AD2365" w:rsidRPr="001F04FC">
        <w:rPr>
          <w:rFonts w:cs="Arial"/>
          <w:i/>
          <w:iCs/>
          <w:szCs w:val="22"/>
        </w:rPr>
        <w:t xml:space="preserve"> </w:t>
      </w:r>
    </w:p>
    <w:p w14:paraId="4325E0EF" w14:textId="77777777" w:rsidR="000D5A2E" w:rsidRPr="001F04FC" w:rsidRDefault="000D5A2E" w:rsidP="000D5A2E">
      <w:pPr>
        <w:rPr>
          <w:rFonts w:cs="Arial"/>
          <w:i/>
          <w:iCs/>
          <w:szCs w:val="22"/>
        </w:rPr>
      </w:pPr>
    </w:p>
    <w:p w14:paraId="141EB8D6" w14:textId="12826A19" w:rsidR="008C0D03" w:rsidRDefault="008C0D03" w:rsidP="000D5A2E">
      <w:pPr>
        <w:rPr>
          <w:rFonts w:cs="Arial"/>
          <w:szCs w:val="22"/>
        </w:rPr>
      </w:pPr>
      <w:r>
        <w:rPr>
          <w:rFonts w:cs="Arial"/>
          <w:szCs w:val="22"/>
        </w:rPr>
        <w:t>Načrt ne</w:t>
      </w:r>
      <w:r w:rsidR="0024712F">
        <w:rPr>
          <w:rFonts w:cs="Arial"/>
          <w:szCs w:val="22"/>
        </w:rPr>
        <w:t xml:space="preserve"> - </w:t>
      </w:r>
      <w:r>
        <w:rPr>
          <w:rFonts w:cs="Arial"/>
          <w:szCs w:val="22"/>
        </w:rPr>
        <w:t xml:space="preserve">premičnega premoženja Občine Vrhnika za leto 2026 in leto 2027 je </w:t>
      </w:r>
      <w:r w:rsidR="004870D7">
        <w:rPr>
          <w:rFonts w:cs="Arial"/>
          <w:szCs w:val="22"/>
        </w:rPr>
        <w:t xml:space="preserve">predstavil Janez Jelovšek, vodja Oddelka za okolje in komunalo. </w:t>
      </w:r>
      <w:r w:rsidR="0024712F">
        <w:rPr>
          <w:rFonts w:cs="Arial"/>
          <w:szCs w:val="22"/>
        </w:rPr>
        <w:t xml:space="preserve">Izpostavljena je </w:t>
      </w:r>
      <w:r w:rsidR="00AA4643">
        <w:rPr>
          <w:rFonts w:cs="Arial"/>
          <w:szCs w:val="22"/>
        </w:rPr>
        <w:t xml:space="preserve">bila komunalna infrastruktura </w:t>
      </w:r>
      <w:r w:rsidR="00D64084">
        <w:rPr>
          <w:rFonts w:cs="Arial"/>
          <w:szCs w:val="22"/>
        </w:rPr>
        <w:t>– vodovod Ograje</w:t>
      </w:r>
      <w:r w:rsidR="003000B2">
        <w:rPr>
          <w:rFonts w:cs="Arial"/>
          <w:szCs w:val="22"/>
        </w:rPr>
        <w:t xml:space="preserve">, </w:t>
      </w:r>
      <w:r w:rsidR="00F24D21">
        <w:rPr>
          <w:rFonts w:cs="Arial"/>
          <w:szCs w:val="22"/>
        </w:rPr>
        <w:t>Cankarjev trg 8 – sodišče</w:t>
      </w:r>
      <w:r w:rsidR="00A8158D">
        <w:rPr>
          <w:rFonts w:cs="Arial"/>
          <w:szCs w:val="22"/>
        </w:rPr>
        <w:t>. V nadaljevanju je tudi o</w:t>
      </w:r>
      <w:r w:rsidR="001E56F6">
        <w:rPr>
          <w:rFonts w:cs="Arial"/>
          <w:szCs w:val="22"/>
        </w:rPr>
        <w:t>menil večje</w:t>
      </w:r>
      <w:r w:rsidR="00503DF9">
        <w:rPr>
          <w:rFonts w:cs="Arial"/>
          <w:szCs w:val="22"/>
        </w:rPr>
        <w:t xml:space="preserve"> nakupe zemljišč</w:t>
      </w:r>
      <w:r w:rsidR="004717B7">
        <w:rPr>
          <w:rFonts w:cs="Arial"/>
          <w:szCs w:val="22"/>
        </w:rPr>
        <w:t>, ki jih občina namerava odkupit za namen gradnje infrastrukture</w:t>
      </w:r>
      <w:r w:rsidR="001E56F6">
        <w:rPr>
          <w:rFonts w:cs="Arial"/>
          <w:szCs w:val="22"/>
        </w:rPr>
        <w:t>.</w:t>
      </w:r>
    </w:p>
    <w:p w14:paraId="3CFD9452" w14:textId="77777777" w:rsidR="0064617F" w:rsidRDefault="0064617F" w:rsidP="000D5A2E">
      <w:pPr>
        <w:rPr>
          <w:rFonts w:cs="Arial"/>
          <w:szCs w:val="22"/>
        </w:rPr>
      </w:pPr>
    </w:p>
    <w:p w14:paraId="531C7DBB" w14:textId="5EF12C6C" w:rsidR="009364C6" w:rsidRDefault="009364C6" w:rsidP="000D5A2E">
      <w:pPr>
        <w:rPr>
          <w:rFonts w:cs="Arial"/>
          <w:szCs w:val="22"/>
        </w:rPr>
      </w:pPr>
      <w:r>
        <w:rPr>
          <w:rFonts w:cs="Arial"/>
          <w:szCs w:val="22"/>
        </w:rPr>
        <w:t>V sprejem je bil predlagan naslednji</w:t>
      </w:r>
    </w:p>
    <w:p w14:paraId="31FFED9C" w14:textId="77777777" w:rsidR="009364C6" w:rsidRDefault="009364C6" w:rsidP="000D5A2E">
      <w:pPr>
        <w:rPr>
          <w:rFonts w:cs="Arial"/>
          <w:szCs w:val="22"/>
        </w:rPr>
      </w:pPr>
    </w:p>
    <w:p w14:paraId="6563429E" w14:textId="77777777" w:rsidR="0064617F" w:rsidRDefault="0064617F" w:rsidP="0064617F">
      <w:pPr>
        <w:tabs>
          <w:tab w:val="left" w:pos="360"/>
        </w:tabs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SKLEP:</w:t>
      </w:r>
    </w:p>
    <w:p w14:paraId="0743EDD9" w14:textId="77777777" w:rsidR="0064617F" w:rsidRDefault="0064617F" w:rsidP="0064617F">
      <w:pPr>
        <w:tabs>
          <w:tab w:val="left" w:pos="360"/>
        </w:tabs>
        <w:jc w:val="both"/>
        <w:rPr>
          <w:b/>
        </w:rPr>
      </w:pPr>
      <w:r>
        <w:rPr>
          <w:b/>
        </w:rPr>
        <w:t xml:space="preserve">Odbor za </w:t>
      </w:r>
      <w:r>
        <w:rPr>
          <w:rFonts w:cs="Arial"/>
          <w:b/>
          <w:szCs w:val="22"/>
        </w:rPr>
        <w:t>urejanje prostora ter varstvo naravne in kulturne dediščine</w:t>
      </w:r>
      <w:r>
        <w:rPr>
          <w:b/>
        </w:rPr>
        <w:t xml:space="preserve"> je obravnaval </w:t>
      </w:r>
      <w:r>
        <w:rPr>
          <w:rFonts w:cs="Arial"/>
          <w:b/>
        </w:rPr>
        <w:t xml:space="preserve">Osnutek Odloka o proračunu občine Vrhnika za leto 2026 in Osnutek Odloka o proračunu občine Vrhnika za leto 2027 </w:t>
      </w:r>
      <w:r>
        <w:rPr>
          <w:rFonts w:cs="Arial"/>
          <w:b/>
          <w:szCs w:val="22"/>
        </w:rPr>
        <w:t>v delu, ki se nanaša na dejavnost, ki je v pristojnosti Odbora za urejanje prostora ter varstvo naravne in kulturne dediščine, ju ocenil kot primerna za nadaljnjo obravnavo in ju posreduje Občinskemu svetu v splošno razpravo.</w:t>
      </w:r>
    </w:p>
    <w:p w14:paraId="54085B7F" w14:textId="77777777" w:rsidR="0064617F" w:rsidRDefault="0064617F" w:rsidP="0064617F">
      <w:pPr>
        <w:tabs>
          <w:tab w:val="center" w:pos="7560"/>
        </w:tabs>
        <w:jc w:val="both"/>
        <w:rPr>
          <w:rFonts w:cs="Arial"/>
          <w:b/>
          <w:szCs w:val="22"/>
        </w:rPr>
      </w:pPr>
      <w:r>
        <w:rPr>
          <w:b/>
        </w:rPr>
        <w:t xml:space="preserve">Odbor za </w:t>
      </w:r>
      <w:r>
        <w:rPr>
          <w:rFonts w:cs="Arial"/>
          <w:b/>
          <w:szCs w:val="22"/>
        </w:rPr>
        <w:t>urejanje prostora ter varstvo naravne in kulturne dediščine</w:t>
      </w:r>
      <w:r>
        <w:rPr>
          <w:b/>
        </w:rPr>
        <w:t xml:space="preserve"> je obravnaval Načrt ravnanja z nepremičnim premoženjem </w:t>
      </w:r>
      <w:r>
        <w:rPr>
          <w:rFonts w:cs="Arial"/>
          <w:b/>
        </w:rPr>
        <w:t xml:space="preserve">občine Vrhnika za leto 2026 in </w:t>
      </w:r>
      <w:r>
        <w:rPr>
          <w:b/>
        </w:rPr>
        <w:t xml:space="preserve">Načrt ravnanja z nepremičnim premoženjem </w:t>
      </w:r>
      <w:r>
        <w:rPr>
          <w:rFonts w:cs="Arial"/>
          <w:b/>
        </w:rPr>
        <w:t xml:space="preserve">občine Vrhnika za leto 2027, </w:t>
      </w:r>
      <w:r>
        <w:rPr>
          <w:rFonts w:cs="Arial"/>
          <w:b/>
          <w:szCs w:val="22"/>
        </w:rPr>
        <w:t>ju ocenil kot primerna in ju posreduje Občinskemu svetu v nadaljnjo obravnavo.</w:t>
      </w:r>
    </w:p>
    <w:p w14:paraId="09B8B0F2" w14:textId="77777777" w:rsidR="000D5A2E" w:rsidRDefault="000D5A2E" w:rsidP="00722E41">
      <w:pPr>
        <w:ind w:left="360"/>
        <w:rPr>
          <w:b/>
          <w:bCs/>
          <w:szCs w:val="22"/>
        </w:rPr>
      </w:pPr>
    </w:p>
    <w:p w14:paraId="2FFA4618" w14:textId="77777777" w:rsidR="00DA61D3" w:rsidRDefault="00DA61D3" w:rsidP="00722E41">
      <w:pPr>
        <w:ind w:left="360"/>
        <w:rPr>
          <w:b/>
          <w:bCs/>
          <w:szCs w:val="22"/>
        </w:rPr>
      </w:pPr>
    </w:p>
    <w:p w14:paraId="243DC152" w14:textId="77777777" w:rsidR="001010EA" w:rsidRDefault="001010EA" w:rsidP="00722E41">
      <w:pPr>
        <w:ind w:left="360"/>
        <w:rPr>
          <w:b/>
          <w:bCs/>
          <w:szCs w:val="22"/>
        </w:rPr>
      </w:pPr>
    </w:p>
    <w:p w14:paraId="74BE9F80" w14:textId="64B187EE" w:rsidR="00722E41" w:rsidRPr="00C938DE" w:rsidRDefault="00722E41" w:rsidP="00722E41">
      <w:pPr>
        <w:ind w:left="360"/>
        <w:rPr>
          <w:b/>
          <w:bCs/>
          <w:szCs w:val="22"/>
        </w:rPr>
      </w:pPr>
      <w:r w:rsidRPr="00C938DE">
        <w:rPr>
          <w:b/>
          <w:bCs/>
          <w:szCs w:val="22"/>
        </w:rPr>
        <w:t>4. Razno</w:t>
      </w:r>
    </w:p>
    <w:p w14:paraId="55B3FE8E" w14:textId="77777777" w:rsidR="00722E41" w:rsidRDefault="00722E41" w:rsidP="002E5189">
      <w:pPr>
        <w:rPr>
          <w:rFonts w:cs="Arial"/>
          <w:szCs w:val="22"/>
        </w:rPr>
      </w:pPr>
    </w:p>
    <w:p w14:paraId="2F85EE69" w14:textId="138240DA" w:rsidR="00E54F5E" w:rsidRDefault="00DC59EC" w:rsidP="00463770">
      <w:pPr>
        <w:pStyle w:val="Glava"/>
        <w:tabs>
          <w:tab w:val="clear" w:pos="4536"/>
          <w:tab w:val="clear" w:pos="9072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Pod točko razno ni bilo vprašanj</w:t>
      </w:r>
      <w:r w:rsidR="00787B21">
        <w:rPr>
          <w:rFonts w:cs="Arial"/>
          <w:szCs w:val="22"/>
        </w:rPr>
        <w:t xml:space="preserve"> in pobud. </w:t>
      </w:r>
    </w:p>
    <w:p w14:paraId="74180528" w14:textId="77777777" w:rsidR="00E54F5E" w:rsidRDefault="00E54F5E" w:rsidP="00463770">
      <w:pPr>
        <w:pStyle w:val="Glava"/>
        <w:tabs>
          <w:tab w:val="clear" w:pos="4536"/>
          <w:tab w:val="clear" w:pos="9072"/>
        </w:tabs>
        <w:jc w:val="both"/>
        <w:rPr>
          <w:rFonts w:cs="Arial"/>
          <w:szCs w:val="22"/>
        </w:rPr>
      </w:pPr>
    </w:p>
    <w:p w14:paraId="2800AB1A" w14:textId="172C8A73" w:rsidR="00D22346" w:rsidRDefault="006E7915" w:rsidP="00463770">
      <w:pPr>
        <w:pStyle w:val="Glava"/>
        <w:tabs>
          <w:tab w:val="clear" w:pos="4536"/>
          <w:tab w:val="clear" w:pos="9072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Seja je bila zaključena ob</w:t>
      </w:r>
      <w:r w:rsidR="0008121B">
        <w:rPr>
          <w:rFonts w:cs="Arial"/>
          <w:szCs w:val="22"/>
        </w:rPr>
        <w:t xml:space="preserve"> </w:t>
      </w:r>
      <w:r w:rsidR="00167CBB">
        <w:rPr>
          <w:rFonts w:cs="Arial"/>
          <w:szCs w:val="22"/>
        </w:rPr>
        <w:t>17.</w:t>
      </w:r>
      <w:r w:rsidR="00663BEB">
        <w:rPr>
          <w:rFonts w:cs="Arial"/>
          <w:szCs w:val="22"/>
        </w:rPr>
        <w:t xml:space="preserve"> 18.</w:t>
      </w:r>
      <w:r w:rsidR="00167CBB">
        <w:rPr>
          <w:rFonts w:cs="Arial"/>
          <w:szCs w:val="22"/>
        </w:rPr>
        <w:t xml:space="preserve"> </w:t>
      </w:r>
      <w:r w:rsidR="009673A1">
        <w:rPr>
          <w:rFonts w:cs="Arial"/>
          <w:szCs w:val="22"/>
        </w:rPr>
        <w:t>uri.</w:t>
      </w:r>
    </w:p>
    <w:p w14:paraId="6F78E5B9" w14:textId="77777777" w:rsidR="001010EA" w:rsidRDefault="001010EA" w:rsidP="00693841">
      <w:pPr>
        <w:pStyle w:val="Glava"/>
        <w:tabs>
          <w:tab w:val="clear" w:pos="4536"/>
          <w:tab w:val="clear" w:pos="9072"/>
        </w:tabs>
        <w:rPr>
          <w:rFonts w:cs="Arial"/>
          <w:szCs w:val="22"/>
        </w:rPr>
      </w:pPr>
    </w:p>
    <w:p w14:paraId="7AFA1A53" w14:textId="77777777" w:rsidR="00DA61D3" w:rsidRDefault="00DA61D3" w:rsidP="00693841">
      <w:pPr>
        <w:pStyle w:val="Glava"/>
        <w:tabs>
          <w:tab w:val="clear" w:pos="4536"/>
          <w:tab w:val="clear" w:pos="9072"/>
        </w:tabs>
        <w:rPr>
          <w:rFonts w:cs="Arial"/>
          <w:szCs w:val="22"/>
        </w:rPr>
      </w:pPr>
    </w:p>
    <w:p w14:paraId="03D31A32" w14:textId="77777777" w:rsidR="00693841" w:rsidRPr="00565F82" w:rsidRDefault="00693841" w:rsidP="00693841">
      <w:pPr>
        <w:pStyle w:val="Glava"/>
        <w:tabs>
          <w:tab w:val="clear" w:pos="4536"/>
          <w:tab w:val="clear" w:pos="9072"/>
        </w:tabs>
        <w:rPr>
          <w:rFonts w:cs="Arial"/>
          <w:szCs w:val="22"/>
        </w:rPr>
      </w:pPr>
      <w:r w:rsidRPr="00565F82">
        <w:rPr>
          <w:rFonts w:cs="Arial"/>
          <w:szCs w:val="22"/>
        </w:rPr>
        <w:t xml:space="preserve">Zapisala: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040"/>
      </w:tblGrid>
      <w:tr w:rsidR="00693841" w:rsidRPr="00565F82" w14:paraId="53A04B33" w14:textId="77777777" w:rsidTr="000B23AB">
        <w:tc>
          <w:tcPr>
            <w:tcW w:w="4788" w:type="dxa"/>
          </w:tcPr>
          <w:p w14:paraId="54A09F25" w14:textId="77777777" w:rsidR="00693841" w:rsidRPr="00565F82" w:rsidRDefault="00693841" w:rsidP="00967E2D">
            <w:pPr>
              <w:pStyle w:val="Glava"/>
              <w:tabs>
                <w:tab w:val="clear" w:pos="4536"/>
                <w:tab w:val="clear" w:pos="9072"/>
              </w:tabs>
              <w:ind w:hanging="113"/>
              <w:rPr>
                <w:rFonts w:cs="Arial"/>
                <w:szCs w:val="22"/>
              </w:rPr>
            </w:pPr>
            <w:r w:rsidRPr="00565F82">
              <w:rPr>
                <w:rFonts w:cs="Arial"/>
                <w:szCs w:val="22"/>
              </w:rPr>
              <w:t>Sandra Jesenovec</w:t>
            </w:r>
          </w:p>
        </w:tc>
        <w:tc>
          <w:tcPr>
            <w:tcW w:w="4040" w:type="dxa"/>
          </w:tcPr>
          <w:p w14:paraId="62FC4D19" w14:textId="77777777" w:rsidR="001010EA" w:rsidRDefault="00F96FDB" w:rsidP="001010EA">
            <w:pPr>
              <w:pStyle w:val="Glava"/>
              <w:tabs>
                <w:tab w:val="clear" w:pos="4536"/>
                <w:tab w:val="clear" w:pos="9072"/>
              </w:tabs>
              <w:ind w:left="-360" w:firstLine="131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Predsednik </w:t>
            </w:r>
            <w:r w:rsidR="001010EA">
              <w:rPr>
                <w:rFonts w:cs="Arial"/>
                <w:szCs w:val="22"/>
              </w:rPr>
              <w:t>odbora</w:t>
            </w:r>
          </w:p>
          <w:p w14:paraId="31062403" w14:textId="288A5AD1" w:rsidR="001010EA" w:rsidRPr="00565F82" w:rsidRDefault="001010EA" w:rsidP="001010EA">
            <w:pPr>
              <w:pStyle w:val="Glava"/>
              <w:tabs>
                <w:tab w:val="clear" w:pos="4536"/>
                <w:tab w:val="clear" w:pos="9072"/>
              </w:tabs>
              <w:ind w:left="-360" w:firstLine="131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Zdravko Železnik l.r.</w:t>
            </w:r>
          </w:p>
        </w:tc>
      </w:tr>
    </w:tbl>
    <w:p w14:paraId="61B84B83" w14:textId="4291FBC6" w:rsidR="001B36AB" w:rsidRPr="007D234E" w:rsidRDefault="001B36AB" w:rsidP="00F24D21"/>
    <w:sectPr w:rsidR="001B36AB" w:rsidRPr="007D234E" w:rsidSect="006C54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1418" w:left="1418" w:header="565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4091E" w14:textId="77777777" w:rsidR="00BA0E02" w:rsidRDefault="00BA0E02">
      <w:r>
        <w:separator/>
      </w:r>
    </w:p>
  </w:endnote>
  <w:endnote w:type="continuationSeparator" w:id="0">
    <w:p w14:paraId="2EB88045" w14:textId="77777777" w:rsidR="00BA0E02" w:rsidRDefault="00BA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BAF5" w14:textId="77777777" w:rsidR="00C85C7B" w:rsidRDefault="00C85C7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4808" w14:textId="77777777" w:rsidR="00EC3A00" w:rsidRPr="00517BA8" w:rsidRDefault="00517BA8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  <w:r w:rsidRPr="00517BA8">
      <w:rPr>
        <w:rFonts w:cs="Arial"/>
        <w:szCs w:val="22"/>
      </w:rPr>
      <w:t xml:space="preserve">- </w:t>
    </w:r>
    <w:r w:rsidRPr="00517BA8">
      <w:rPr>
        <w:rFonts w:cs="Arial"/>
        <w:szCs w:val="22"/>
      </w:rPr>
      <w:fldChar w:fldCharType="begin"/>
    </w:r>
    <w:r w:rsidRPr="00517BA8">
      <w:rPr>
        <w:rFonts w:cs="Arial"/>
        <w:szCs w:val="22"/>
      </w:rPr>
      <w:instrText xml:space="preserve"> PAGE </w:instrText>
    </w:r>
    <w:r w:rsidRPr="00517BA8">
      <w:rPr>
        <w:rFonts w:cs="Arial"/>
        <w:szCs w:val="22"/>
      </w:rPr>
      <w:fldChar w:fldCharType="separate"/>
    </w:r>
    <w:r>
      <w:rPr>
        <w:rFonts w:cs="Arial"/>
        <w:noProof/>
        <w:szCs w:val="22"/>
      </w:rPr>
      <w:t>2</w:t>
    </w:r>
    <w:r w:rsidRPr="00517BA8">
      <w:rPr>
        <w:rFonts w:cs="Arial"/>
        <w:szCs w:val="22"/>
      </w:rPr>
      <w:fldChar w:fldCharType="end"/>
    </w:r>
    <w:r w:rsidRPr="00517BA8">
      <w:rPr>
        <w:rFonts w:cs="Arial"/>
        <w:szCs w:val="22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B58C" w14:textId="77777777" w:rsidR="008432CA" w:rsidRDefault="008432CA" w:rsidP="008432CA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33DD9D" wp14:editId="19C97786">
              <wp:simplePos x="0" y="0"/>
              <wp:positionH relativeFrom="column">
                <wp:posOffset>0</wp:posOffset>
              </wp:positionH>
              <wp:positionV relativeFrom="paragraph">
                <wp:posOffset>82550</wp:posOffset>
              </wp:positionV>
              <wp:extent cx="5715000" cy="0"/>
              <wp:effectExtent l="5080" t="10160" r="13970" b="889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27651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x/ZK42QAAAAYBAAAPAAAAAAAAAAAAAAAAAAkEAABkcnMvZG93bnJldi54bWxQ&#10;SwUGAAAAAAQABADzAAAADwUAAAAA&#10;"/>
          </w:pict>
        </mc:Fallback>
      </mc:AlternateContent>
    </w:r>
  </w:p>
  <w:p w14:paraId="2C300D88" w14:textId="171BC69C" w:rsidR="008432CA" w:rsidRPr="008432CA" w:rsidRDefault="008432CA" w:rsidP="008432CA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  <w:r>
      <w:rPr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063D6" w14:textId="77777777" w:rsidR="00BA0E02" w:rsidRDefault="00BA0E02">
      <w:r>
        <w:separator/>
      </w:r>
    </w:p>
  </w:footnote>
  <w:footnote w:type="continuationSeparator" w:id="0">
    <w:p w14:paraId="1C14578B" w14:textId="77777777" w:rsidR="00BA0E02" w:rsidRDefault="00BA0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765D8" w14:textId="77777777" w:rsidR="00C85C7B" w:rsidRDefault="00C85C7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54BA" w14:textId="77777777" w:rsidR="00C85C7B" w:rsidRDefault="00C85C7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20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6106F9" w14:paraId="7BE68287" w14:textId="77777777" w:rsidTr="006106F9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3B6B4880" w14:textId="77777777" w:rsidR="006106F9" w:rsidRPr="00CB7539" w:rsidRDefault="006106F9" w:rsidP="006106F9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noProof/>
              <w:color w:val="0070C0"/>
              <w:sz w:val="16"/>
              <w:szCs w:val="16"/>
            </w:rPr>
            <w:drawing>
              <wp:inline distT="0" distB="0" distL="0" distR="0" wp14:anchorId="5DE55368" wp14:editId="41BDA322">
                <wp:extent cx="406400" cy="473007"/>
                <wp:effectExtent l="0" t="0" r="0" b="3810"/>
                <wp:docPr id="1484555984" name="Slika 3" descr="Slika, ki vsebuje besede logotip, simbol, grafika, emblem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4555984" name="Slika 3" descr="Slika, ki vsebuje besede logotip, simbol, grafika, emblem&#10;&#10;Opis je samodejno ustvarjen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169" cy="492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1DC92926" w14:textId="75D74A27" w:rsidR="006106F9" w:rsidRPr="00E34D0F" w:rsidRDefault="002E4FF4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ODBOR ZA </w:t>
          </w:r>
          <w:r w:rsidR="00BC7B0C">
            <w:rPr>
              <w:rFonts w:cs="Arial"/>
              <w:sz w:val="16"/>
              <w:szCs w:val="16"/>
            </w:rPr>
            <w:t>UREJANJE PROSTORA TER VARSTVO NARAVE IN KULTURNE DEDIŠČINE</w:t>
          </w:r>
        </w:p>
        <w:p w14:paraId="493C57B1" w14:textId="77777777" w:rsidR="006106F9" w:rsidRPr="00E34D0F" w:rsidRDefault="006106F9" w:rsidP="006106F9">
          <w:pPr>
            <w:ind w:left="177"/>
            <w:rPr>
              <w:rFonts w:cs="Arial"/>
              <w:sz w:val="16"/>
              <w:szCs w:val="16"/>
            </w:rPr>
          </w:pPr>
          <w:hyperlink r:id="rId2" w:history="1">
            <w:r w:rsidRPr="00E34D0F">
              <w:rPr>
                <w:rStyle w:val="Hiperpovezava"/>
                <w:rFonts w:cs="Arial"/>
                <w:sz w:val="16"/>
                <w:szCs w:val="16"/>
              </w:rPr>
              <w:t>www.vrhnika.si</w:t>
            </w:r>
          </w:hyperlink>
        </w:p>
        <w:p w14:paraId="2AFD06AE" w14:textId="35BFB7EF" w:rsidR="006106F9" w:rsidRDefault="008D0A15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E</w:t>
          </w:r>
          <w:r w:rsidR="006106F9" w:rsidRPr="00E34D0F">
            <w:rPr>
              <w:rFonts w:cs="Arial"/>
              <w:sz w:val="16"/>
              <w:szCs w:val="16"/>
            </w:rPr>
            <w:t>l.</w:t>
          </w:r>
          <w:r w:rsidR="00111A2B">
            <w:rPr>
              <w:rFonts w:cs="Arial"/>
              <w:sz w:val="16"/>
              <w:szCs w:val="16"/>
            </w:rPr>
            <w:t xml:space="preserve"> </w:t>
          </w:r>
          <w:r w:rsidR="006106F9" w:rsidRPr="00E34D0F">
            <w:rPr>
              <w:rFonts w:cs="Arial"/>
              <w:sz w:val="16"/>
              <w:szCs w:val="16"/>
            </w:rPr>
            <w:t>naslov</w:t>
          </w:r>
          <w:r w:rsidR="006106F9">
            <w:rPr>
              <w:rFonts w:cs="Arial"/>
              <w:sz w:val="16"/>
              <w:szCs w:val="16"/>
            </w:rPr>
            <w:t xml:space="preserve">: </w:t>
          </w:r>
          <w:hyperlink r:id="rId3" w:history="1">
            <w:r w:rsidR="006106F9" w:rsidRPr="00E65236">
              <w:rPr>
                <w:rStyle w:val="Hiperpovezava"/>
                <w:rFonts w:cs="Arial"/>
                <w:sz w:val="16"/>
                <w:szCs w:val="16"/>
              </w:rPr>
              <w:t>obcina.vrhnika@vrhnika.si</w:t>
            </w:r>
          </w:hyperlink>
        </w:p>
        <w:p w14:paraId="47F611D5" w14:textId="77777777" w:rsidR="006106F9" w:rsidRDefault="006106F9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Tržaška cesta 1, 1360 Vrhnika</w:t>
          </w:r>
        </w:p>
        <w:p w14:paraId="4617034D" w14:textId="77777777" w:rsidR="006106F9" w:rsidRDefault="006106F9" w:rsidP="006106F9">
          <w:pPr>
            <w:ind w:left="177"/>
          </w:pPr>
          <w:r>
            <w:rPr>
              <w:rFonts w:cs="Arial"/>
              <w:sz w:val="16"/>
              <w:szCs w:val="16"/>
            </w:rPr>
            <w:t>Tel. št.: 01 7555 410</w:t>
          </w:r>
        </w:p>
      </w:tc>
    </w:tr>
    <w:tr w:rsidR="006106F9" w14:paraId="1EC7466C" w14:textId="77777777" w:rsidTr="006106F9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552A61EA" w14:textId="77777777" w:rsidR="006106F9" w:rsidRPr="00CB7539" w:rsidRDefault="006106F9" w:rsidP="006106F9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color w:val="0070C0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55FB2500" w14:textId="77777777" w:rsidR="006106F9" w:rsidRDefault="006106F9" w:rsidP="006106F9"/>
      </w:tc>
    </w:tr>
  </w:tbl>
  <w:p w14:paraId="739227E4" w14:textId="4A434E58" w:rsidR="00D72004" w:rsidRPr="006C5494" w:rsidRDefault="00D72004" w:rsidP="00770FA5">
    <w:pPr>
      <w:pStyle w:val="Glava"/>
      <w:ind w:hanging="142"/>
      <w:rPr>
        <w:sz w:val="14"/>
        <w:szCs w:val="14"/>
      </w:rPr>
    </w:pPr>
    <w:r w:rsidRPr="00095B76">
      <w:rPr>
        <w:sz w:val="16"/>
        <w:szCs w:val="16"/>
      </w:rPr>
      <w:t xml:space="preserve"> </w:t>
    </w:r>
  </w:p>
  <w:p w14:paraId="753886DD" w14:textId="77777777" w:rsidR="004F2A4A" w:rsidRPr="00EC78B4" w:rsidRDefault="004F2A4A">
    <w:pPr>
      <w:pStyle w:val="Glav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74F2"/>
    <w:multiLevelType w:val="hybridMultilevel"/>
    <w:tmpl w:val="6770AD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F13B3"/>
    <w:multiLevelType w:val="hybridMultilevel"/>
    <w:tmpl w:val="C68444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F48F0"/>
    <w:multiLevelType w:val="hybridMultilevel"/>
    <w:tmpl w:val="E6060A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C60D7"/>
    <w:multiLevelType w:val="hybridMultilevel"/>
    <w:tmpl w:val="BBEAAAC2"/>
    <w:lvl w:ilvl="0" w:tplc="64081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86776"/>
    <w:multiLevelType w:val="hybridMultilevel"/>
    <w:tmpl w:val="C9CE63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076C6"/>
    <w:multiLevelType w:val="hybridMultilevel"/>
    <w:tmpl w:val="75C6BB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36428"/>
    <w:multiLevelType w:val="hybridMultilevel"/>
    <w:tmpl w:val="44528942"/>
    <w:lvl w:ilvl="0" w:tplc="98628150">
      <w:start w:val="1"/>
      <w:numFmt w:val="bullet"/>
      <w:lvlText w:val="-"/>
      <w:lvlJc w:val="left"/>
      <w:pPr>
        <w:ind w:left="0" w:firstLine="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5C32DAA"/>
    <w:multiLevelType w:val="hybridMultilevel"/>
    <w:tmpl w:val="6568A5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769AE"/>
    <w:multiLevelType w:val="hybridMultilevel"/>
    <w:tmpl w:val="720499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9098E"/>
    <w:multiLevelType w:val="hybridMultilevel"/>
    <w:tmpl w:val="720499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96272"/>
    <w:multiLevelType w:val="hybridMultilevel"/>
    <w:tmpl w:val="6568A5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1479A"/>
    <w:multiLevelType w:val="hybridMultilevel"/>
    <w:tmpl w:val="63FC55C8"/>
    <w:lvl w:ilvl="0" w:tplc="64081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B636D"/>
    <w:multiLevelType w:val="hybridMultilevel"/>
    <w:tmpl w:val="6ED07BFE"/>
    <w:lvl w:ilvl="0" w:tplc="D33AE0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6283F"/>
    <w:multiLevelType w:val="hybridMultilevel"/>
    <w:tmpl w:val="6568A5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3421E"/>
    <w:multiLevelType w:val="hybridMultilevel"/>
    <w:tmpl w:val="B2EA42CE"/>
    <w:lvl w:ilvl="0" w:tplc="05307A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398910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5544524"/>
    <w:multiLevelType w:val="hybridMultilevel"/>
    <w:tmpl w:val="732A7E8C"/>
    <w:lvl w:ilvl="0" w:tplc="0424000F">
      <w:start w:val="1"/>
      <w:numFmt w:val="decimal"/>
      <w:lvlText w:val="%1."/>
      <w:lvlJc w:val="left"/>
      <w:pPr>
        <w:ind w:left="862" w:hanging="360"/>
      </w:pPr>
    </w:lvl>
    <w:lvl w:ilvl="1" w:tplc="04240019">
      <w:start w:val="1"/>
      <w:numFmt w:val="lowerLetter"/>
      <w:lvlText w:val="%2."/>
      <w:lvlJc w:val="left"/>
      <w:pPr>
        <w:ind w:left="1582" w:hanging="360"/>
      </w:pPr>
    </w:lvl>
    <w:lvl w:ilvl="2" w:tplc="0424001B">
      <w:start w:val="1"/>
      <w:numFmt w:val="lowerRoman"/>
      <w:lvlText w:val="%3."/>
      <w:lvlJc w:val="right"/>
      <w:pPr>
        <w:ind w:left="2302" w:hanging="180"/>
      </w:pPr>
    </w:lvl>
    <w:lvl w:ilvl="3" w:tplc="0424000F">
      <w:start w:val="1"/>
      <w:numFmt w:val="decimal"/>
      <w:lvlText w:val="%4."/>
      <w:lvlJc w:val="left"/>
      <w:pPr>
        <w:ind w:left="3022" w:hanging="360"/>
      </w:pPr>
    </w:lvl>
    <w:lvl w:ilvl="4" w:tplc="04240019">
      <w:start w:val="1"/>
      <w:numFmt w:val="lowerLetter"/>
      <w:lvlText w:val="%5."/>
      <w:lvlJc w:val="left"/>
      <w:pPr>
        <w:ind w:left="3742" w:hanging="360"/>
      </w:pPr>
    </w:lvl>
    <w:lvl w:ilvl="5" w:tplc="0424001B">
      <w:start w:val="1"/>
      <w:numFmt w:val="lowerRoman"/>
      <w:lvlText w:val="%6."/>
      <w:lvlJc w:val="right"/>
      <w:pPr>
        <w:ind w:left="4462" w:hanging="180"/>
      </w:pPr>
    </w:lvl>
    <w:lvl w:ilvl="6" w:tplc="0424000F">
      <w:start w:val="1"/>
      <w:numFmt w:val="decimal"/>
      <w:lvlText w:val="%7."/>
      <w:lvlJc w:val="left"/>
      <w:pPr>
        <w:ind w:left="5182" w:hanging="360"/>
      </w:pPr>
    </w:lvl>
    <w:lvl w:ilvl="7" w:tplc="04240019">
      <w:start w:val="1"/>
      <w:numFmt w:val="lowerLetter"/>
      <w:lvlText w:val="%8."/>
      <w:lvlJc w:val="left"/>
      <w:pPr>
        <w:ind w:left="5902" w:hanging="360"/>
      </w:pPr>
    </w:lvl>
    <w:lvl w:ilvl="8" w:tplc="0424001B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56054534"/>
    <w:multiLevelType w:val="hybridMultilevel"/>
    <w:tmpl w:val="720499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81638"/>
    <w:multiLevelType w:val="hybridMultilevel"/>
    <w:tmpl w:val="FFCE12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54B58"/>
    <w:multiLevelType w:val="hybridMultilevel"/>
    <w:tmpl w:val="6568A5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21691"/>
    <w:multiLevelType w:val="hybridMultilevel"/>
    <w:tmpl w:val="C2E20504"/>
    <w:lvl w:ilvl="0" w:tplc="09A8BE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2364010">
    <w:abstractNumId w:val="2"/>
  </w:num>
  <w:num w:numId="2" w16cid:durableId="826553892">
    <w:abstractNumId w:val="5"/>
  </w:num>
  <w:num w:numId="3" w16cid:durableId="2074037491">
    <w:abstractNumId w:val="13"/>
  </w:num>
  <w:num w:numId="4" w16cid:durableId="4286595">
    <w:abstractNumId w:val="0"/>
  </w:num>
  <w:num w:numId="5" w16cid:durableId="1328830176">
    <w:abstractNumId w:val="14"/>
  </w:num>
  <w:num w:numId="6" w16cid:durableId="1425877197">
    <w:abstractNumId w:val="12"/>
  </w:num>
  <w:num w:numId="7" w16cid:durableId="252858559">
    <w:abstractNumId w:val="12"/>
  </w:num>
  <w:num w:numId="8" w16cid:durableId="2101289287">
    <w:abstractNumId w:val="7"/>
  </w:num>
  <w:num w:numId="9" w16cid:durableId="1777559850">
    <w:abstractNumId w:val="3"/>
  </w:num>
  <w:num w:numId="10" w16cid:durableId="1695375291">
    <w:abstractNumId w:val="3"/>
  </w:num>
  <w:num w:numId="11" w16cid:durableId="1761220841">
    <w:abstractNumId w:val="10"/>
  </w:num>
  <w:num w:numId="12" w16cid:durableId="637414306">
    <w:abstractNumId w:val="18"/>
  </w:num>
  <w:num w:numId="13" w16cid:durableId="1806116281">
    <w:abstractNumId w:val="4"/>
  </w:num>
  <w:num w:numId="14" w16cid:durableId="1912150913">
    <w:abstractNumId w:val="16"/>
  </w:num>
  <w:num w:numId="15" w16cid:durableId="1662267851">
    <w:abstractNumId w:val="1"/>
  </w:num>
  <w:num w:numId="16" w16cid:durableId="1630361470">
    <w:abstractNumId w:val="11"/>
  </w:num>
  <w:num w:numId="17" w16cid:durableId="1773352012">
    <w:abstractNumId w:val="6"/>
  </w:num>
  <w:num w:numId="18" w16cid:durableId="12466930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831175">
    <w:abstractNumId w:val="17"/>
  </w:num>
  <w:num w:numId="20" w16cid:durableId="2026713920">
    <w:abstractNumId w:val="8"/>
  </w:num>
  <w:num w:numId="21" w16cid:durableId="1324817251">
    <w:abstractNumId w:val="9"/>
  </w:num>
  <w:num w:numId="22" w16cid:durableId="4176768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25"/>
    <w:rsid w:val="000008DD"/>
    <w:rsid w:val="00003FD8"/>
    <w:rsid w:val="0000746E"/>
    <w:rsid w:val="00010DA2"/>
    <w:rsid w:val="00015411"/>
    <w:rsid w:val="00026BF1"/>
    <w:rsid w:val="000318C5"/>
    <w:rsid w:val="00033641"/>
    <w:rsid w:val="00037ECA"/>
    <w:rsid w:val="00043479"/>
    <w:rsid w:val="00044806"/>
    <w:rsid w:val="00050DA5"/>
    <w:rsid w:val="0005759B"/>
    <w:rsid w:val="000600C1"/>
    <w:rsid w:val="0008121B"/>
    <w:rsid w:val="0008131C"/>
    <w:rsid w:val="0009094F"/>
    <w:rsid w:val="00092A24"/>
    <w:rsid w:val="000937A7"/>
    <w:rsid w:val="00094006"/>
    <w:rsid w:val="00095146"/>
    <w:rsid w:val="00095309"/>
    <w:rsid w:val="00095B76"/>
    <w:rsid w:val="00096630"/>
    <w:rsid w:val="000A04AE"/>
    <w:rsid w:val="000A107B"/>
    <w:rsid w:val="000A2920"/>
    <w:rsid w:val="000A4F22"/>
    <w:rsid w:val="000B3162"/>
    <w:rsid w:val="000C18F1"/>
    <w:rsid w:val="000D0753"/>
    <w:rsid w:val="000D2BF8"/>
    <w:rsid w:val="000D3C93"/>
    <w:rsid w:val="000D4B60"/>
    <w:rsid w:val="000D5A2E"/>
    <w:rsid w:val="000E7295"/>
    <w:rsid w:val="000E7984"/>
    <w:rsid w:val="000E7A92"/>
    <w:rsid w:val="000F4ABE"/>
    <w:rsid w:val="000F69E8"/>
    <w:rsid w:val="001010EA"/>
    <w:rsid w:val="00103064"/>
    <w:rsid w:val="00111A2B"/>
    <w:rsid w:val="00115385"/>
    <w:rsid w:val="00115EE8"/>
    <w:rsid w:val="0011719B"/>
    <w:rsid w:val="0012435A"/>
    <w:rsid w:val="00124CE0"/>
    <w:rsid w:val="0012528F"/>
    <w:rsid w:val="00126499"/>
    <w:rsid w:val="001428C7"/>
    <w:rsid w:val="00142CEC"/>
    <w:rsid w:val="00145EBB"/>
    <w:rsid w:val="001479F7"/>
    <w:rsid w:val="00150BBB"/>
    <w:rsid w:val="00156850"/>
    <w:rsid w:val="0015735D"/>
    <w:rsid w:val="00162E26"/>
    <w:rsid w:val="001633AF"/>
    <w:rsid w:val="00167CBB"/>
    <w:rsid w:val="00171F89"/>
    <w:rsid w:val="0017499C"/>
    <w:rsid w:val="001829E5"/>
    <w:rsid w:val="00183BD0"/>
    <w:rsid w:val="00183BFD"/>
    <w:rsid w:val="00187D7A"/>
    <w:rsid w:val="00191221"/>
    <w:rsid w:val="0019545D"/>
    <w:rsid w:val="00196A32"/>
    <w:rsid w:val="001A227A"/>
    <w:rsid w:val="001A4C6D"/>
    <w:rsid w:val="001B36AB"/>
    <w:rsid w:val="001B6673"/>
    <w:rsid w:val="001C5636"/>
    <w:rsid w:val="001D4D3A"/>
    <w:rsid w:val="001D5774"/>
    <w:rsid w:val="001E0D70"/>
    <w:rsid w:val="001E56F6"/>
    <w:rsid w:val="001E5D50"/>
    <w:rsid w:val="001F04FC"/>
    <w:rsid w:val="001F0BB9"/>
    <w:rsid w:val="001F41BD"/>
    <w:rsid w:val="001F6F41"/>
    <w:rsid w:val="001F7E8D"/>
    <w:rsid w:val="0020281F"/>
    <w:rsid w:val="00206AE8"/>
    <w:rsid w:val="00224BBD"/>
    <w:rsid w:val="00232DDB"/>
    <w:rsid w:val="002335EE"/>
    <w:rsid w:val="0023582D"/>
    <w:rsid w:val="002359F4"/>
    <w:rsid w:val="00236E2E"/>
    <w:rsid w:val="0024249F"/>
    <w:rsid w:val="00243FBF"/>
    <w:rsid w:val="00244593"/>
    <w:rsid w:val="002461DC"/>
    <w:rsid w:val="0024712F"/>
    <w:rsid w:val="00253A92"/>
    <w:rsid w:val="002563A9"/>
    <w:rsid w:val="002649C0"/>
    <w:rsid w:val="002655C6"/>
    <w:rsid w:val="0027248E"/>
    <w:rsid w:val="00273960"/>
    <w:rsid w:val="00276D18"/>
    <w:rsid w:val="0028103E"/>
    <w:rsid w:val="00286991"/>
    <w:rsid w:val="00295BB1"/>
    <w:rsid w:val="002A13F8"/>
    <w:rsid w:val="002A2605"/>
    <w:rsid w:val="002A3BC7"/>
    <w:rsid w:val="002B01F7"/>
    <w:rsid w:val="002B0674"/>
    <w:rsid w:val="002B36B1"/>
    <w:rsid w:val="002B38FE"/>
    <w:rsid w:val="002B6572"/>
    <w:rsid w:val="002B6BAC"/>
    <w:rsid w:val="002C20F0"/>
    <w:rsid w:val="002C3480"/>
    <w:rsid w:val="002C5033"/>
    <w:rsid w:val="002D2A4C"/>
    <w:rsid w:val="002E0FC7"/>
    <w:rsid w:val="002E1FCC"/>
    <w:rsid w:val="002E4FF4"/>
    <w:rsid w:val="002E5189"/>
    <w:rsid w:val="002E5D1D"/>
    <w:rsid w:val="002F3C96"/>
    <w:rsid w:val="003000B2"/>
    <w:rsid w:val="0030237F"/>
    <w:rsid w:val="00306025"/>
    <w:rsid w:val="00310780"/>
    <w:rsid w:val="00310AF3"/>
    <w:rsid w:val="00311049"/>
    <w:rsid w:val="00313FF9"/>
    <w:rsid w:val="00316D74"/>
    <w:rsid w:val="00322845"/>
    <w:rsid w:val="0032661C"/>
    <w:rsid w:val="00326777"/>
    <w:rsid w:val="00334AAD"/>
    <w:rsid w:val="00340453"/>
    <w:rsid w:val="00353741"/>
    <w:rsid w:val="0035494E"/>
    <w:rsid w:val="00356128"/>
    <w:rsid w:val="00362008"/>
    <w:rsid w:val="00362B4F"/>
    <w:rsid w:val="0037310C"/>
    <w:rsid w:val="003759A8"/>
    <w:rsid w:val="00375E67"/>
    <w:rsid w:val="0037690B"/>
    <w:rsid w:val="00377367"/>
    <w:rsid w:val="00383EC0"/>
    <w:rsid w:val="003A033E"/>
    <w:rsid w:val="003A2309"/>
    <w:rsid w:val="003A6A53"/>
    <w:rsid w:val="003B187A"/>
    <w:rsid w:val="003B248D"/>
    <w:rsid w:val="003B3D8A"/>
    <w:rsid w:val="003B4118"/>
    <w:rsid w:val="003B59E4"/>
    <w:rsid w:val="003C0DA3"/>
    <w:rsid w:val="003C1E9F"/>
    <w:rsid w:val="003C368F"/>
    <w:rsid w:val="003C3CDB"/>
    <w:rsid w:val="003C4A25"/>
    <w:rsid w:val="003C6BDF"/>
    <w:rsid w:val="003D3FD7"/>
    <w:rsid w:val="003E1036"/>
    <w:rsid w:val="003E14BC"/>
    <w:rsid w:val="003E4749"/>
    <w:rsid w:val="003E6736"/>
    <w:rsid w:val="003F61F9"/>
    <w:rsid w:val="004029FE"/>
    <w:rsid w:val="00403725"/>
    <w:rsid w:val="0040676D"/>
    <w:rsid w:val="00407DF5"/>
    <w:rsid w:val="00416278"/>
    <w:rsid w:val="00417CE1"/>
    <w:rsid w:val="00422984"/>
    <w:rsid w:val="004269E7"/>
    <w:rsid w:val="004300E0"/>
    <w:rsid w:val="004321AD"/>
    <w:rsid w:val="00433F6A"/>
    <w:rsid w:val="00436374"/>
    <w:rsid w:val="00437192"/>
    <w:rsid w:val="00444BE3"/>
    <w:rsid w:val="00447274"/>
    <w:rsid w:val="00454C3A"/>
    <w:rsid w:val="004557BB"/>
    <w:rsid w:val="00460022"/>
    <w:rsid w:val="0046063D"/>
    <w:rsid w:val="00461A3D"/>
    <w:rsid w:val="00462B70"/>
    <w:rsid w:val="00463770"/>
    <w:rsid w:val="00470A17"/>
    <w:rsid w:val="004717B7"/>
    <w:rsid w:val="00471A05"/>
    <w:rsid w:val="00472F82"/>
    <w:rsid w:val="00475A7A"/>
    <w:rsid w:val="004870D7"/>
    <w:rsid w:val="00494809"/>
    <w:rsid w:val="00495724"/>
    <w:rsid w:val="00496941"/>
    <w:rsid w:val="004B1387"/>
    <w:rsid w:val="004B3366"/>
    <w:rsid w:val="004B579F"/>
    <w:rsid w:val="004B7C16"/>
    <w:rsid w:val="004C65B4"/>
    <w:rsid w:val="004D3500"/>
    <w:rsid w:val="004D47B9"/>
    <w:rsid w:val="004D743D"/>
    <w:rsid w:val="004D7BC1"/>
    <w:rsid w:val="004E14EC"/>
    <w:rsid w:val="004E21B5"/>
    <w:rsid w:val="004E3778"/>
    <w:rsid w:val="004E7114"/>
    <w:rsid w:val="004F0D6F"/>
    <w:rsid w:val="004F2A4A"/>
    <w:rsid w:val="004F69B4"/>
    <w:rsid w:val="00500657"/>
    <w:rsid w:val="0050229D"/>
    <w:rsid w:val="00503DF9"/>
    <w:rsid w:val="0050400A"/>
    <w:rsid w:val="005063DD"/>
    <w:rsid w:val="00514CA2"/>
    <w:rsid w:val="00515019"/>
    <w:rsid w:val="00517BA8"/>
    <w:rsid w:val="00522F79"/>
    <w:rsid w:val="00530A64"/>
    <w:rsid w:val="005319B4"/>
    <w:rsid w:val="00531BB7"/>
    <w:rsid w:val="00535D65"/>
    <w:rsid w:val="00540F86"/>
    <w:rsid w:val="005431CD"/>
    <w:rsid w:val="005442DE"/>
    <w:rsid w:val="00546CE4"/>
    <w:rsid w:val="005473D8"/>
    <w:rsid w:val="00555D0A"/>
    <w:rsid w:val="005579C8"/>
    <w:rsid w:val="00560403"/>
    <w:rsid w:val="00566757"/>
    <w:rsid w:val="0058130B"/>
    <w:rsid w:val="00582E76"/>
    <w:rsid w:val="005835AF"/>
    <w:rsid w:val="00585A61"/>
    <w:rsid w:val="005872A2"/>
    <w:rsid w:val="00594BA4"/>
    <w:rsid w:val="005A1904"/>
    <w:rsid w:val="005A5D09"/>
    <w:rsid w:val="005A7907"/>
    <w:rsid w:val="005B5CDF"/>
    <w:rsid w:val="005C0AA6"/>
    <w:rsid w:val="005C35D3"/>
    <w:rsid w:val="005C7264"/>
    <w:rsid w:val="005D0EA8"/>
    <w:rsid w:val="005D3964"/>
    <w:rsid w:val="005D3C2E"/>
    <w:rsid w:val="005D4CC2"/>
    <w:rsid w:val="005D5117"/>
    <w:rsid w:val="005D69CF"/>
    <w:rsid w:val="005D7597"/>
    <w:rsid w:val="005E2944"/>
    <w:rsid w:val="005F1760"/>
    <w:rsid w:val="005F5492"/>
    <w:rsid w:val="005F6429"/>
    <w:rsid w:val="005F6F35"/>
    <w:rsid w:val="005F7DA5"/>
    <w:rsid w:val="00601AB8"/>
    <w:rsid w:val="00602C76"/>
    <w:rsid w:val="00604B6B"/>
    <w:rsid w:val="006106F9"/>
    <w:rsid w:val="00610C42"/>
    <w:rsid w:val="0062302C"/>
    <w:rsid w:val="006245A3"/>
    <w:rsid w:val="00625CB6"/>
    <w:rsid w:val="0063080A"/>
    <w:rsid w:val="0063109D"/>
    <w:rsid w:val="00632DD0"/>
    <w:rsid w:val="00632E70"/>
    <w:rsid w:val="006375F7"/>
    <w:rsid w:val="006415D4"/>
    <w:rsid w:val="00641BA8"/>
    <w:rsid w:val="0064617F"/>
    <w:rsid w:val="00646C21"/>
    <w:rsid w:val="00654786"/>
    <w:rsid w:val="00663BEB"/>
    <w:rsid w:val="006663D5"/>
    <w:rsid w:val="00667B08"/>
    <w:rsid w:val="0067061A"/>
    <w:rsid w:val="00681AAE"/>
    <w:rsid w:val="00683448"/>
    <w:rsid w:val="00686B1F"/>
    <w:rsid w:val="00693841"/>
    <w:rsid w:val="0069519D"/>
    <w:rsid w:val="00695795"/>
    <w:rsid w:val="006A2E33"/>
    <w:rsid w:val="006A793E"/>
    <w:rsid w:val="006B5ACD"/>
    <w:rsid w:val="006C5494"/>
    <w:rsid w:val="006D24B1"/>
    <w:rsid w:val="006D76A0"/>
    <w:rsid w:val="006E7915"/>
    <w:rsid w:val="006F1556"/>
    <w:rsid w:val="006F2B23"/>
    <w:rsid w:val="006F2D18"/>
    <w:rsid w:val="006F57B6"/>
    <w:rsid w:val="006F646E"/>
    <w:rsid w:val="0070503A"/>
    <w:rsid w:val="007051E1"/>
    <w:rsid w:val="00712608"/>
    <w:rsid w:val="00720CA4"/>
    <w:rsid w:val="00721331"/>
    <w:rsid w:val="0072159E"/>
    <w:rsid w:val="00722E41"/>
    <w:rsid w:val="007241E3"/>
    <w:rsid w:val="00724DEE"/>
    <w:rsid w:val="007263C1"/>
    <w:rsid w:val="0073611D"/>
    <w:rsid w:val="00743AE5"/>
    <w:rsid w:val="00744B49"/>
    <w:rsid w:val="007456A7"/>
    <w:rsid w:val="00747A34"/>
    <w:rsid w:val="00750092"/>
    <w:rsid w:val="00756F8E"/>
    <w:rsid w:val="00770FA5"/>
    <w:rsid w:val="00772B41"/>
    <w:rsid w:val="00776EF1"/>
    <w:rsid w:val="007841F0"/>
    <w:rsid w:val="00786A2A"/>
    <w:rsid w:val="00787B21"/>
    <w:rsid w:val="00787C5E"/>
    <w:rsid w:val="00787F6D"/>
    <w:rsid w:val="007A3FC9"/>
    <w:rsid w:val="007A64C0"/>
    <w:rsid w:val="007A7AE7"/>
    <w:rsid w:val="007B24D6"/>
    <w:rsid w:val="007B3099"/>
    <w:rsid w:val="007B5D7A"/>
    <w:rsid w:val="007B6DCB"/>
    <w:rsid w:val="007B6E9D"/>
    <w:rsid w:val="007C044A"/>
    <w:rsid w:val="007C36E1"/>
    <w:rsid w:val="007D234E"/>
    <w:rsid w:val="007D4064"/>
    <w:rsid w:val="007D4DDF"/>
    <w:rsid w:val="007D60FE"/>
    <w:rsid w:val="007D7AFC"/>
    <w:rsid w:val="007E525C"/>
    <w:rsid w:val="007F136A"/>
    <w:rsid w:val="007F4D20"/>
    <w:rsid w:val="007F70A7"/>
    <w:rsid w:val="007F7435"/>
    <w:rsid w:val="00812A6E"/>
    <w:rsid w:val="00820179"/>
    <w:rsid w:val="008203F1"/>
    <w:rsid w:val="00822898"/>
    <w:rsid w:val="0082723E"/>
    <w:rsid w:val="0083193F"/>
    <w:rsid w:val="008432CA"/>
    <w:rsid w:val="00844A0F"/>
    <w:rsid w:val="00844A9B"/>
    <w:rsid w:val="00845434"/>
    <w:rsid w:val="0084670C"/>
    <w:rsid w:val="008564E5"/>
    <w:rsid w:val="008576FA"/>
    <w:rsid w:val="00860196"/>
    <w:rsid w:val="00860DA4"/>
    <w:rsid w:val="008647F8"/>
    <w:rsid w:val="00864EE0"/>
    <w:rsid w:val="00865523"/>
    <w:rsid w:val="00872EA2"/>
    <w:rsid w:val="008825B3"/>
    <w:rsid w:val="00883AD7"/>
    <w:rsid w:val="00893487"/>
    <w:rsid w:val="008A4926"/>
    <w:rsid w:val="008A57CD"/>
    <w:rsid w:val="008B2454"/>
    <w:rsid w:val="008B27FA"/>
    <w:rsid w:val="008B7CA9"/>
    <w:rsid w:val="008C0D03"/>
    <w:rsid w:val="008C0E2D"/>
    <w:rsid w:val="008C1914"/>
    <w:rsid w:val="008D01D0"/>
    <w:rsid w:val="008D0A15"/>
    <w:rsid w:val="008D31BA"/>
    <w:rsid w:val="008E3C21"/>
    <w:rsid w:val="008E4324"/>
    <w:rsid w:val="008F16DB"/>
    <w:rsid w:val="008F175B"/>
    <w:rsid w:val="008F2463"/>
    <w:rsid w:val="008F35F5"/>
    <w:rsid w:val="008F5183"/>
    <w:rsid w:val="008F53EA"/>
    <w:rsid w:val="009028FE"/>
    <w:rsid w:val="009052F6"/>
    <w:rsid w:val="009128D0"/>
    <w:rsid w:val="0091693F"/>
    <w:rsid w:val="00917204"/>
    <w:rsid w:val="0092154C"/>
    <w:rsid w:val="009364C6"/>
    <w:rsid w:val="00940239"/>
    <w:rsid w:val="00944399"/>
    <w:rsid w:val="0094582A"/>
    <w:rsid w:val="00947387"/>
    <w:rsid w:val="00952509"/>
    <w:rsid w:val="00952589"/>
    <w:rsid w:val="00956364"/>
    <w:rsid w:val="00956AED"/>
    <w:rsid w:val="00960240"/>
    <w:rsid w:val="0096095D"/>
    <w:rsid w:val="009662ED"/>
    <w:rsid w:val="009673A1"/>
    <w:rsid w:val="00967E2D"/>
    <w:rsid w:val="009722CE"/>
    <w:rsid w:val="009734E0"/>
    <w:rsid w:val="00986847"/>
    <w:rsid w:val="00992D90"/>
    <w:rsid w:val="00993374"/>
    <w:rsid w:val="00993705"/>
    <w:rsid w:val="00996DEE"/>
    <w:rsid w:val="00996EC9"/>
    <w:rsid w:val="009A07D3"/>
    <w:rsid w:val="009A1D95"/>
    <w:rsid w:val="009A3ADE"/>
    <w:rsid w:val="009A71BD"/>
    <w:rsid w:val="009C2C88"/>
    <w:rsid w:val="009C3834"/>
    <w:rsid w:val="009C41BF"/>
    <w:rsid w:val="009C51E7"/>
    <w:rsid w:val="009C7540"/>
    <w:rsid w:val="009E1A86"/>
    <w:rsid w:val="009E3814"/>
    <w:rsid w:val="009F3976"/>
    <w:rsid w:val="00A0057E"/>
    <w:rsid w:val="00A0309E"/>
    <w:rsid w:val="00A04A82"/>
    <w:rsid w:val="00A06D52"/>
    <w:rsid w:val="00A130ED"/>
    <w:rsid w:val="00A2570C"/>
    <w:rsid w:val="00A2767C"/>
    <w:rsid w:val="00A3072C"/>
    <w:rsid w:val="00A33E74"/>
    <w:rsid w:val="00A343EE"/>
    <w:rsid w:val="00A36309"/>
    <w:rsid w:val="00A363DB"/>
    <w:rsid w:val="00A36515"/>
    <w:rsid w:val="00A42B2C"/>
    <w:rsid w:val="00A443A7"/>
    <w:rsid w:val="00A51381"/>
    <w:rsid w:val="00A542CF"/>
    <w:rsid w:val="00A57A0D"/>
    <w:rsid w:val="00A62ED5"/>
    <w:rsid w:val="00A63BFC"/>
    <w:rsid w:val="00A64B56"/>
    <w:rsid w:val="00A72AFF"/>
    <w:rsid w:val="00A745EE"/>
    <w:rsid w:val="00A75D49"/>
    <w:rsid w:val="00A75E62"/>
    <w:rsid w:val="00A8158D"/>
    <w:rsid w:val="00A82DF6"/>
    <w:rsid w:val="00A8496D"/>
    <w:rsid w:val="00A8739A"/>
    <w:rsid w:val="00A94E42"/>
    <w:rsid w:val="00A979E9"/>
    <w:rsid w:val="00AA4643"/>
    <w:rsid w:val="00AC2508"/>
    <w:rsid w:val="00AC4B9A"/>
    <w:rsid w:val="00AC4BD8"/>
    <w:rsid w:val="00AD2365"/>
    <w:rsid w:val="00AD6646"/>
    <w:rsid w:val="00AE0E65"/>
    <w:rsid w:val="00AE1C80"/>
    <w:rsid w:val="00AE6F19"/>
    <w:rsid w:val="00AF1B45"/>
    <w:rsid w:val="00AF2A97"/>
    <w:rsid w:val="00AF4890"/>
    <w:rsid w:val="00B02383"/>
    <w:rsid w:val="00B02B2F"/>
    <w:rsid w:val="00B05843"/>
    <w:rsid w:val="00B07C3D"/>
    <w:rsid w:val="00B124CF"/>
    <w:rsid w:val="00B15277"/>
    <w:rsid w:val="00B22364"/>
    <w:rsid w:val="00B304F6"/>
    <w:rsid w:val="00B30AD0"/>
    <w:rsid w:val="00B32A5D"/>
    <w:rsid w:val="00B36F20"/>
    <w:rsid w:val="00B37594"/>
    <w:rsid w:val="00B4103F"/>
    <w:rsid w:val="00B50430"/>
    <w:rsid w:val="00B52B86"/>
    <w:rsid w:val="00B56B06"/>
    <w:rsid w:val="00B61965"/>
    <w:rsid w:val="00B635DC"/>
    <w:rsid w:val="00B704F6"/>
    <w:rsid w:val="00B742A3"/>
    <w:rsid w:val="00B81995"/>
    <w:rsid w:val="00B84156"/>
    <w:rsid w:val="00B87787"/>
    <w:rsid w:val="00B903F2"/>
    <w:rsid w:val="00BA0E02"/>
    <w:rsid w:val="00BC239D"/>
    <w:rsid w:val="00BC4377"/>
    <w:rsid w:val="00BC7B0C"/>
    <w:rsid w:val="00BD1666"/>
    <w:rsid w:val="00BD5BC5"/>
    <w:rsid w:val="00BD6489"/>
    <w:rsid w:val="00BE5852"/>
    <w:rsid w:val="00BE5F37"/>
    <w:rsid w:val="00BF2096"/>
    <w:rsid w:val="00BF2ADA"/>
    <w:rsid w:val="00C03660"/>
    <w:rsid w:val="00C046AA"/>
    <w:rsid w:val="00C07FDD"/>
    <w:rsid w:val="00C10FAF"/>
    <w:rsid w:val="00C12DC6"/>
    <w:rsid w:val="00C157E0"/>
    <w:rsid w:val="00C33E1A"/>
    <w:rsid w:val="00C37CA2"/>
    <w:rsid w:val="00C41C18"/>
    <w:rsid w:val="00C44186"/>
    <w:rsid w:val="00C464FD"/>
    <w:rsid w:val="00C47913"/>
    <w:rsid w:val="00C50979"/>
    <w:rsid w:val="00C5415F"/>
    <w:rsid w:val="00C55A95"/>
    <w:rsid w:val="00C566E5"/>
    <w:rsid w:val="00C60481"/>
    <w:rsid w:val="00C60D91"/>
    <w:rsid w:val="00C62C67"/>
    <w:rsid w:val="00C82F59"/>
    <w:rsid w:val="00C85C7B"/>
    <w:rsid w:val="00C87AA5"/>
    <w:rsid w:val="00C9769D"/>
    <w:rsid w:val="00C97A51"/>
    <w:rsid w:val="00C97FDB"/>
    <w:rsid w:val="00CA3090"/>
    <w:rsid w:val="00CA40B5"/>
    <w:rsid w:val="00CA45C8"/>
    <w:rsid w:val="00CB0983"/>
    <w:rsid w:val="00CB1499"/>
    <w:rsid w:val="00CC17FC"/>
    <w:rsid w:val="00CC6335"/>
    <w:rsid w:val="00CC7E7B"/>
    <w:rsid w:val="00CD2558"/>
    <w:rsid w:val="00CD3F22"/>
    <w:rsid w:val="00CD491F"/>
    <w:rsid w:val="00CD5AA6"/>
    <w:rsid w:val="00CD5E6A"/>
    <w:rsid w:val="00CE2C41"/>
    <w:rsid w:val="00CE488A"/>
    <w:rsid w:val="00CE76CA"/>
    <w:rsid w:val="00D00E17"/>
    <w:rsid w:val="00D0352C"/>
    <w:rsid w:val="00D03A21"/>
    <w:rsid w:val="00D04956"/>
    <w:rsid w:val="00D062BE"/>
    <w:rsid w:val="00D079AC"/>
    <w:rsid w:val="00D079E1"/>
    <w:rsid w:val="00D12F34"/>
    <w:rsid w:val="00D134D9"/>
    <w:rsid w:val="00D20C55"/>
    <w:rsid w:val="00D20F70"/>
    <w:rsid w:val="00D2155C"/>
    <w:rsid w:val="00D22346"/>
    <w:rsid w:val="00D253AB"/>
    <w:rsid w:val="00D25667"/>
    <w:rsid w:val="00D25DA1"/>
    <w:rsid w:val="00D317A1"/>
    <w:rsid w:val="00D353C1"/>
    <w:rsid w:val="00D422A4"/>
    <w:rsid w:val="00D46594"/>
    <w:rsid w:val="00D51780"/>
    <w:rsid w:val="00D51FC2"/>
    <w:rsid w:val="00D52E7D"/>
    <w:rsid w:val="00D5588E"/>
    <w:rsid w:val="00D64084"/>
    <w:rsid w:val="00D703C4"/>
    <w:rsid w:val="00D70E03"/>
    <w:rsid w:val="00D72004"/>
    <w:rsid w:val="00D859D1"/>
    <w:rsid w:val="00D86CAF"/>
    <w:rsid w:val="00D92976"/>
    <w:rsid w:val="00DA61D3"/>
    <w:rsid w:val="00DB6D0A"/>
    <w:rsid w:val="00DC0BA2"/>
    <w:rsid w:val="00DC16E7"/>
    <w:rsid w:val="00DC41A8"/>
    <w:rsid w:val="00DC4947"/>
    <w:rsid w:val="00DC564D"/>
    <w:rsid w:val="00DC59EC"/>
    <w:rsid w:val="00DD50A0"/>
    <w:rsid w:val="00DE1B26"/>
    <w:rsid w:val="00DE5084"/>
    <w:rsid w:val="00DE5907"/>
    <w:rsid w:val="00DF1264"/>
    <w:rsid w:val="00E00E4A"/>
    <w:rsid w:val="00E112AB"/>
    <w:rsid w:val="00E1359D"/>
    <w:rsid w:val="00E21C39"/>
    <w:rsid w:val="00E2385A"/>
    <w:rsid w:val="00E25B87"/>
    <w:rsid w:val="00E300D9"/>
    <w:rsid w:val="00E3020A"/>
    <w:rsid w:val="00E31774"/>
    <w:rsid w:val="00E41D5F"/>
    <w:rsid w:val="00E54657"/>
    <w:rsid w:val="00E54F5E"/>
    <w:rsid w:val="00E55955"/>
    <w:rsid w:val="00E60F47"/>
    <w:rsid w:val="00E73422"/>
    <w:rsid w:val="00E74F4B"/>
    <w:rsid w:val="00E80ED6"/>
    <w:rsid w:val="00E82E21"/>
    <w:rsid w:val="00E838BE"/>
    <w:rsid w:val="00E90021"/>
    <w:rsid w:val="00EA0656"/>
    <w:rsid w:val="00EB0A52"/>
    <w:rsid w:val="00EC0663"/>
    <w:rsid w:val="00EC10B9"/>
    <w:rsid w:val="00EC3A00"/>
    <w:rsid w:val="00EC6D07"/>
    <w:rsid w:val="00EC78B4"/>
    <w:rsid w:val="00ED0EA4"/>
    <w:rsid w:val="00EE418D"/>
    <w:rsid w:val="00EE4601"/>
    <w:rsid w:val="00F019AA"/>
    <w:rsid w:val="00F02C7B"/>
    <w:rsid w:val="00F10259"/>
    <w:rsid w:val="00F1238E"/>
    <w:rsid w:val="00F20481"/>
    <w:rsid w:val="00F2171B"/>
    <w:rsid w:val="00F24D21"/>
    <w:rsid w:val="00F333AE"/>
    <w:rsid w:val="00F344F9"/>
    <w:rsid w:val="00F3469E"/>
    <w:rsid w:val="00F404B8"/>
    <w:rsid w:val="00F4270C"/>
    <w:rsid w:val="00F45AA7"/>
    <w:rsid w:val="00F52FE3"/>
    <w:rsid w:val="00F614CE"/>
    <w:rsid w:val="00F61A10"/>
    <w:rsid w:val="00F63345"/>
    <w:rsid w:val="00F65A8B"/>
    <w:rsid w:val="00F672CC"/>
    <w:rsid w:val="00F751E1"/>
    <w:rsid w:val="00F91B48"/>
    <w:rsid w:val="00F91BAE"/>
    <w:rsid w:val="00F96FDB"/>
    <w:rsid w:val="00F97AA4"/>
    <w:rsid w:val="00F97E78"/>
    <w:rsid w:val="00FB7BE7"/>
    <w:rsid w:val="00FC0E40"/>
    <w:rsid w:val="00FC2C8A"/>
    <w:rsid w:val="00FC2D09"/>
    <w:rsid w:val="00FC72F2"/>
    <w:rsid w:val="00FD262E"/>
    <w:rsid w:val="00FD4B08"/>
    <w:rsid w:val="00FE57B4"/>
    <w:rsid w:val="00FF115E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7E86079C"/>
  <w15:docId w15:val="{89E590AF-C25B-4D85-9D9A-C080AF5A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93841"/>
    <w:rPr>
      <w:rFonts w:ascii="Arial" w:hAnsi="Arial"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Znak5, Znak5"/>
    <w:basedOn w:val="Navaden"/>
    <w:link w:val="GlavaZnak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62008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62008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770FA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rsid w:val="008432CA"/>
    <w:rPr>
      <w:rFonts w:ascii="Arial" w:hAnsi="Arial"/>
      <w:sz w:val="22"/>
      <w:szCs w:val="24"/>
    </w:rPr>
  </w:style>
  <w:style w:type="paragraph" w:customStyle="1" w:styleId="datumtevilka">
    <w:name w:val="datum številka"/>
    <w:basedOn w:val="Navaden"/>
    <w:qFormat/>
    <w:rsid w:val="00A363DB"/>
    <w:pPr>
      <w:tabs>
        <w:tab w:val="left" w:pos="1701"/>
      </w:tabs>
      <w:spacing w:line="260" w:lineRule="atLeast"/>
    </w:pPr>
    <w:rPr>
      <w:sz w:val="20"/>
      <w:szCs w:val="20"/>
    </w:rPr>
  </w:style>
  <w:style w:type="paragraph" w:customStyle="1" w:styleId="ZADEVA">
    <w:name w:val="ZADEVA"/>
    <w:basedOn w:val="Navaden"/>
    <w:qFormat/>
    <w:rsid w:val="00A363DB"/>
    <w:pPr>
      <w:tabs>
        <w:tab w:val="left" w:pos="1701"/>
      </w:tabs>
      <w:spacing w:line="260" w:lineRule="atLeast"/>
      <w:ind w:left="1701" w:hanging="1701"/>
    </w:pPr>
    <w:rPr>
      <w:b/>
      <w:sz w:val="20"/>
      <w:lang w:val="it-IT" w:eastAsia="en-US"/>
    </w:rPr>
  </w:style>
  <w:style w:type="paragraph" w:styleId="Telobesedila">
    <w:name w:val="Body Text"/>
    <w:basedOn w:val="Navaden"/>
    <w:link w:val="TelobesedilaZnak"/>
    <w:rsid w:val="00693841"/>
    <w:pPr>
      <w:jc w:val="both"/>
    </w:pPr>
    <w:rPr>
      <w:rFonts w:ascii="Tahoma" w:hAnsi="Tahoma"/>
      <w:b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693841"/>
    <w:rPr>
      <w:rFonts w:ascii="Tahoma" w:hAnsi="Tahoma"/>
      <w:b/>
    </w:rPr>
  </w:style>
  <w:style w:type="paragraph" w:styleId="Brezrazmikov">
    <w:name w:val="No Spacing"/>
    <w:uiPriority w:val="1"/>
    <w:qFormat/>
    <w:rsid w:val="00693841"/>
    <w:rPr>
      <w:rFonts w:ascii="Calibri" w:eastAsia="Calibri" w:hAnsi="Calibri"/>
      <w:sz w:val="22"/>
      <w:szCs w:val="22"/>
      <w:lang w:eastAsia="en-US"/>
    </w:rPr>
  </w:style>
  <w:style w:type="character" w:customStyle="1" w:styleId="GlavaZnak">
    <w:name w:val="Glava Znak"/>
    <w:aliases w:val="Znak5 Znak, Znak5 Znak"/>
    <w:link w:val="Glava"/>
    <w:rsid w:val="00693841"/>
    <w:rPr>
      <w:rFonts w:ascii="Arial" w:hAnsi="Arial"/>
      <w:sz w:val="22"/>
      <w:szCs w:val="24"/>
    </w:rPr>
  </w:style>
  <w:style w:type="paragraph" w:styleId="Odstavekseznama">
    <w:name w:val="List Paragraph"/>
    <w:basedOn w:val="Navaden"/>
    <w:uiPriority w:val="34"/>
    <w:qFormat/>
    <w:rsid w:val="002649C0"/>
    <w:pPr>
      <w:ind w:left="720"/>
      <w:contextualSpacing/>
    </w:pPr>
  </w:style>
  <w:style w:type="paragraph" w:customStyle="1" w:styleId="Golobesedilo1">
    <w:name w:val="Golo besedilo1"/>
    <w:basedOn w:val="Navaden"/>
    <w:rsid w:val="00F333AE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bcinske_predloge\UPRAV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UPRAVA1.dotx</Template>
  <TotalTime>92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Sandra Jesenovec</cp:lastModifiedBy>
  <cp:revision>71</cp:revision>
  <cp:lastPrinted>2025-10-16T07:48:00Z</cp:lastPrinted>
  <dcterms:created xsi:type="dcterms:W3CDTF">2025-11-27T08:09:00Z</dcterms:created>
  <dcterms:modified xsi:type="dcterms:W3CDTF">2025-11-27T12:54:00Z</dcterms:modified>
</cp:coreProperties>
</file>