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186A" w14:textId="64F01435" w:rsidR="00693841" w:rsidRPr="00565F82" w:rsidRDefault="00693841" w:rsidP="00D223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Š</w:t>
      </w:r>
      <w:r w:rsidRPr="00565F82">
        <w:rPr>
          <w:rFonts w:cs="Arial"/>
          <w:szCs w:val="22"/>
        </w:rPr>
        <w:t>tevilka: 0</w:t>
      </w:r>
      <w:r>
        <w:rPr>
          <w:rFonts w:cs="Arial"/>
          <w:szCs w:val="22"/>
        </w:rPr>
        <w:t>11-</w:t>
      </w:r>
      <w:r w:rsidR="00F019AA">
        <w:rPr>
          <w:rFonts w:cs="Arial"/>
          <w:szCs w:val="22"/>
        </w:rPr>
        <w:t>6</w:t>
      </w:r>
      <w:r w:rsidR="003B3D8A">
        <w:rPr>
          <w:rFonts w:cs="Arial"/>
          <w:szCs w:val="22"/>
        </w:rPr>
        <w:t>/2025</w:t>
      </w:r>
      <w:r w:rsidR="000D3C93">
        <w:rPr>
          <w:rFonts w:cs="Arial"/>
          <w:szCs w:val="22"/>
        </w:rPr>
        <w:t xml:space="preserve"> (5-01)</w:t>
      </w:r>
    </w:p>
    <w:p w14:paraId="5BBD8BF3" w14:textId="2ED7F03A" w:rsidR="00693841" w:rsidRDefault="00693841" w:rsidP="00D22346">
      <w:p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Datum: </w:t>
      </w:r>
      <w:r>
        <w:rPr>
          <w:rFonts w:cs="Arial"/>
          <w:szCs w:val="22"/>
        </w:rPr>
        <w:t xml:space="preserve">  </w:t>
      </w:r>
      <w:r w:rsidR="00115EE8">
        <w:rPr>
          <w:rFonts w:cs="Arial"/>
          <w:szCs w:val="22"/>
        </w:rPr>
        <w:t>30.</w:t>
      </w:r>
      <w:r w:rsidR="00F019AA">
        <w:rPr>
          <w:rFonts w:cs="Arial"/>
          <w:szCs w:val="22"/>
        </w:rPr>
        <w:t xml:space="preserve"> </w:t>
      </w:r>
      <w:r w:rsidR="00115EE8">
        <w:rPr>
          <w:rFonts w:cs="Arial"/>
          <w:szCs w:val="22"/>
        </w:rPr>
        <w:t>5.</w:t>
      </w:r>
      <w:r w:rsidR="00F019AA">
        <w:rPr>
          <w:rFonts w:cs="Arial"/>
          <w:szCs w:val="22"/>
        </w:rPr>
        <w:t xml:space="preserve"> </w:t>
      </w:r>
      <w:r w:rsidR="00115EE8">
        <w:rPr>
          <w:rFonts w:cs="Arial"/>
          <w:szCs w:val="22"/>
        </w:rPr>
        <w:t>2025</w:t>
      </w:r>
    </w:p>
    <w:p w14:paraId="7885E74F" w14:textId="77777777" w:rsidR="00693841" w:rsidRPr="00565F82" w:rsidRDefault="00693841" w:rsidP="00D22346">
      <w:pPr>
        <w:jc w:val="both"/>
        <w:rPr>
          <w:rFonts w:cs="Arial"/>
          <w:szCs w:val="22"/>
        </w:rPr>
      </w:pPr>
    </w:p>
    <w:p w14:paraId="4407B936" w14:textId="77777777" w:rsidR="00693841" w:rsidRPr="00565F82" w:rsidRDefault="00693841" w:rsidP="00D22346">
      <w:pPr>
        <w:jc w:val="center"/>
        <w:rPr>
          <w:rFonts w:cs="Arial"/>
          <w:b/>
          <w:bCs/>
          <w:szCs w:val="22"/>
        </w:rPr>
      </w:pPr>
      <w:r w:rsidRPr="00565F82">
        <w:rPr>
          <w:rFonts w:cs="Arial"/>
          <w:b/>
          <w:bCs/>
          <w:szCs w:val="22"/>
        </w:rPr>
        <w:t>Z A P I S N I K</w:t>
      </w:r>
    </w:p>
    <w:p w14:paraId="77591BAA" w14:textId="77777777" w:rsidR="00693841" w:rsidRPr="00565F82" w:rsidRDefault="00693841" w:rsidP="00D22346">
      <w:pPr>
        <w:jc w:val="both"/>
        <w:rPr>
          <w:rFonts w:cs="Arial"/>
          <w:b/>
          <w:bCs/>
          <w:szCs w:val="22"/>
        </w:rPr>
      </w:pPr>
    </w:p>
    <w:p w14:paraId="4EE78FA2" w14:textId="1C82D1EB" w:rsidR="00693841" w:rsidRDefault="00E838BE" w:rsidP="00D223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693841" w:rsidRPr="00565F82">
        <w:rPr>
          <w:rFonts w:cs="Arial"/>
          <w:szCs w:val="22"/>
        </w:rPr>
        <w:t>. seje Odbora za urejanje prostora ter varstvo naravne in kulturne dediščine, ki je bila v</w:t>
      </w:r>
      <w:r w:rsidR="00712608">
        <w:rPr>
          <w:rFonts w:cs="Arial"/>
          <w:szCs w:val="22"/>
        </w:rPr>
        <w:t xml:space="preserve"> </w:t>
      </w:r>
      <w:r w:rsidR="00C55A95">
        <w:rPr>
          <w:rFonts w:cs="Arial"/>
          <w:szCs w:val="22"/>
        </w:rPr>
        <w:t xml:space="preserve">četrtek </w:t>
      </w:r>
      <w:r w:rsidR="00A2570C">
        <w:rPr>
          <w:rFonts w:cs="Arial"/>
          <w:szCs w:val="22"/>
        </w:rPr>
        <w:t xml:space="preserve"> </w:t>
      </w:r>
      <w:r w:rsidR="00585A61">
        <w:rPr>
          <w:rFonts w:cs="Arial"/>
          <w:szCs w:val="22"/>
        </w:rPr>
        <w:t>2</w:t>
      </w:r>
      <w:r w:rsidR="00115EE8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. </w:t>
      </w:r>
      <w:r w:rsidR="00115EE8">
        <w:rPr>
          <w:rFonts w:cs="Arial"/>
          <w:szCs w:val="22"/>
        </w:rPr>
        <w:t>5</w:t>
      </w:r>
      <w:r>
        <w:rPr>
          <w:rFonts w:cs="Arial"/>
          <w:szCs w:val="22"/>
        </w:rPr>
        <w:t>. 2025</w:t>
      </w:r>
      <w:r w:rsidR="00585A61">
        <w:rPr>
          <w:rFonts w:cs="Arial"/>
          <w:szCs w:val="22"/>
        </w:rPr>
        <w:t>, ob 17.00 uri v sejni sobi občine Vrhnika.</w:t>
      </w:r>
    </w:p>
    <w:p w14:paraId="54BEA368" w14:textId="77777777" w:rsidR="00585A61" w:rsidRPr="00565F82" w:rsidRDefault="00585A61" w:rsidP="00D22346">
      <w:pPr>
        <w:jc w:val="both"/>
        <w:rPr>
          <w:rFonts w:cs="Arial"/>
          <w:szCs w:val="22"/>
        </w:rPr>
      </w:pPr>
    </w:p>
    <w:p w14:paraId="247E066E" w14:textId="77777777" w:rsidR="00693841" w:rsidRPr="00565F82" w:rsidRDefault="00693841" w:rsidP="00D22346">
      <w:pPr>
        <w:jc w:val="both"/>
        <w:rPr>
          <w:rFonts w:cs="Arial"/>
          <w:b/>
          <w:bCs/>
          <w:szCs w:val="22"/>
        </w:rPr>
      </w:pPr>
      <w:r w:rsidRPr="00565F82">
        <w:rPr>
          <w:rFonts w:cs="Arial"/>
          <w:b/>
          <w:bCs/>
          <w:szCs w:val="22"/>
        </w:rPr>
        <w:t>PRISOTNI ČLANI ODBORA:</w:t>
      </w:r>
    </w:p>
    <w:p w14:paraId="4B25722B" w14:textId="77777777" w:rsidR="00693841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Peter Pikl </w:t>
      </w:r>
    </w:p>
    <w:p w14:paraId="7699B0F6" w14:textId="77777777" w:rsidR="00693841" w:rsidRPr="00565F82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Anže Grampovčan</w:t>
      </w:r>
    </w:p>
    <w:p w14:paraId="582C965D" w14:textId="125C22C8" w:rsidR="00AC4BD8" w:rsidRDefault="00C60D91" w:rsidP="00AC4BD8">
      <w:pPr>
        <w:pStyle w:val="Odstavekseznama"/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7D7AFC">
        <w:rPr>
          <w:rFonts w:cs="Arial"/>
          <w:szCs w:val="22"/>
        </w:rPr>
        <w:t>id Koprivec</w:t>
      </w:r>
      <w:r w:rsidR="00AC4BD8" w:rsidRPr="00AC4BD8">
        <w:rPr>
          <w:rFonts w:cs="Arial"/>
          <w:szCs w:val="22"/>
        </w:rPr>
        <w:t xml:space="preserve"> </w:t>
      </w:r>
    </w:p>
    <w:p w14:paraId="280DD8C4" w14:textId="3CC7CDBD" w:rsidR="00AC4BD8" w:rsidRDefault="00AC4BD8" w:rsidP="00AC4BD8">
      <w:pPr>
        <w:pStyle w:val="Odstavekseznama"/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Primož Jereb</w:t>
      </w:r>
    </w:p>
    <w:p w14:paraId="5A2AF675" w14:textId="77777777" w:rsidR="00206AE8" w:rsidRDefault="00206AE8" w:rsidP="00206AE8">
      <w:pPr>
        <w:jc w:val="both"/>
        <w:rPr>
          <w:rFonts w:cs="Arial"/>
          <w:szCs w:val="22"/>
        </w:rPr>
      </w:pPr>
    </w:p>
    <w:p w14:paraId="4F264591" w14:textId="7189D7EE" w:rsidR="00695795" w:rsidRPr="00D253AB" w:rsidRDefault="00695795" w:rsidP="00206AE8">
      <w:pPr>
        <w:jc w:val="both"/>
        <w:rPr>
          <w:rFonts w:cs="Arial"/>
          <w:b/>
          <w:bCs/>
          <w:szCs w:val="22"/>
        </w:rPr>
      </w:pPr>
      <w:r w:rsidRPr="00D253AB">
        <w:rPr>
          <w:rFonts w:cs="Arial"/>
          <w:b/>
          <w:bCs/>
          <w:szCs w:val="22"/>
        </w:rPr>
        <w:t>ODSOTN</w:t>
      </w:r>
      <w:r w:rsidR="00026BF1">
        <w:rPr>
          <w:rFonts w:cs="Arial"/>
          <w:b/>
          <w:bCs/>
          <w:szCs w:val="22"/>
        </w:rPr>
        <w:t>A ČLANA:</w:t>
      </w:r>
    </w:p>
    <w:p w14:paraId="3884086B" w14:textId="11594B53" w:rsidR="00D253AB" w:rsidRDefault="00D253AB" w:rsidP="00D253AB">
      <w:pPr>
        <w:numPr>
          <w:ilvl w:val="0"/>
          <w:numId w:val="19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>Zdravko Železnik</w:t>
      </w:r>
    </w:p>
    <w:p w14:paraId="734A1CAB" w14:textId="77777777" w:rsidR="00026BF1" w:rsidRPr="00565F82" w:rsidRDefault="00026BF1" w:rsidP="00026BF1">
      <w:pPr>
        <w:numPr>
          <w:ilvl w:val="0"/>
          <w:numId w:val="19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>Simon Hlebec</w:t>
      </w:r>
    </w:p>
    <w:p w14:paraId="403F701F" w14:textId="77777777" w:rsidR="00695795" w:rsidRDefault="00695795" w:rsidP="00206AE8">
      <w:pPr>
        <w:jc w:val="both"/>
        <w:rPr>
          <w:rFonts w:cs="Arial"/>
          <w:szCs w:val="22"/>
        </w:rPr>
      </w:pPr>
    </w:p>
    <w:p w14:paraId="146E5324" w14:textId="77777777" w:rsidR="00693841" w:rsidRPr="00D10FA7" w:rsidRDefault="00693841" w:rsidP="00D22346">
      <w:pPr>
        <w:ind w:left="2517" w:hanging="2517"/>
        <w:jc w:val="both"/>
        <w:rPr>
          <w:rFonts w:cs="Arial"/>
          <w:b/>
          <w:bCs/>
          <w:szCs w:val="22"/>
        </w:rPr>
      </w:pPr>
      <w:r w:rsidRPr="00D10FA7">
        <w:rPr>
          <w:rFonts w:cs="Arial"/>
          <w:b/>
          <w:bCs/>
          <w:szCs w:val="22"/>
        </w:rPr>
        <w:t>OSTALI PRISOTNI:</w:t>
      </w:r>
    </w:p>
    <w:p w14:paraId="3EA45789" w14:textId="4BE77D4B" w:rsidR="00DD50A0" w:rsidRDefault="00DD50A0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Župan občine Vrhnika Dani</w:t>
      </w:r>
      <w:r w:rsidR="00AE0E65">
        <w:rPr>
          <w:rFonts w:ascii="Arial" w:hAnsi="Arial" w:cs="Arial"/>
        </w:rPr>
        <w:t>e</w:t>
      </w:r>
      <w:r>
        <w:rPr>
          <w:rFonts w:ascii="Arial" w:hAnsi="Arial" w:cs="Arial"/>
        </w:rPr>
        <w:t>l Cukjati</w:t>
      </w:r>
    </w:p>
    <w:p w14:paraId="6778597A" w14:textId="29EB302F" w:rsidR="00693841" w:rsidRPr="001F1FD6" w:rsidRDefault="00693841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 w:rsidRPr="001F1FD6">
        <w:rPr>
          <w:rFonts w:ascii="Arial" w:hAnsi="Arial" w:cs="Arial"/>
        </w:rPr>
        <w:t>Boštjan Koprivec, direktor Občinske uprave</w:t>
      </w:r>
    </w:p>
    <w:p w14:paraId="0F0D8F84" w14:textId="77777777" w:rsidR="00693841" w:rsidRDefault="00693841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 w:rsidRPr="001F1FD6">
        <w:rPr>
          <w:rFonts w:ascii="Arial" w:hAnsi="Arial" w:cs="Arial"/>
        </w:rPr>
        <w:t>Bernard Kogovšek, vodja Oddelka za prostor</w:t>
      </w:r>
    </w:p>
    <w:p w14:paraId="4A508D4F" w14:textId="29F07CC0" w:rsidR="001F0BB9" w:rsidRDefault="001F0BB9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Janez Jelovšek, vodja Oddelka </w:t>
      </w:r>
      <w:r w:rsidR="00EC0663">
        <w:rPr>
          <w:rFonts w:ascii="Arial" w:hAnsi="Arial" w:cs="Arial"/>
        </w:rPr>
        <w:t>za okolje in komunalo</w:t>
      </w:r>
    </w:p>
    <w:p w14:paraId="6904F024" w14:textId="51FD8A57" w:rsidR="001F7E8D" w:rsidRDefault="001F7E8D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 </w:t>
      </w:r>
      <w:proofErr w:type="spellStart"/>
      <w:r>
        <w:rPr>
          <w:rFonts w:ascii="Arial" w:hAnsi="Arial" w:cs="Arial"/>
        </w:rPr>
        <w:t>Juvanec</w:t>
      </w:r>
      <w:proofErr w:type="spellEnd"/>
      <w:r>
        <w:rPr>
          <w:rFonts w:ascii="Arial" w:hAnsi="Arial" w:cs="Arial"/>
        </w:rPr>
        <w:t>, De</w:t>
      </w:r>
      <w:r w:rsidR="00872EA2">
        <w:rPr>
          <w:rFonts w:ascii="Arial" w:hAnsi="Arial" w:cs="Arial"/>
        </w:rPr>
        <w:t>lavnica, oblikovaje prostora d.o.o.</w:t>
      </w:r>
    </w:p>
    <w:p w14:paraId="6A99ED72" w14:textId="77777777" w:rsidR="00693841" w:rsidRDefault="00693841" w:rsidP="00D22346">
      <w:pPr>
        <w:tabs>
          <w:tab w:val="center" w:pos="7560"/>
        </w:tabs>
        <w:ind w:left="540"/>
        <w:jc w:val="both"/>
        <w:rPr>
          <w:rFonts w:cs="Arial"/>
          <w:szCs w:val="22"/>
        </w:rPr>
      </w:pPr>
    </w:p>
    <w:p w14:paraId="2E3722C8" w14:textId="6966CD07" w:rsidR="00693841" w:rsidRDefault="00693841" w:rsidP="00D22346">
      <w:pPr>
        <w:jc w:val="both"/>
        <w:rPr>
          <w:rFonts w:cs="Arial"/>
          <w:color w:val="000000"/>
          <w:szCs w:val="22"/>
        </w:rPr>
      </w:pPr>
      <w:bookmarkStart w:id="0" w:name="_Hlk65676654"/>
      <w:r w:rsidRPr="00565F82">
        <w:rPr>
          <w:rFonts w:cs="Arial"/>
          <w:color w:val="000000"/>
          <w:szCs w:val="22"/>
        </w:rPr>
        <w:t>Sejo je vodil g.</w:t>
      </w:r>
      <w:r w:rsidR="00D253AB">
        <w:rPr>
          <w:rFonts w:cs="Arial"/>
          <w:color w:val="000000"/>
          <w:szCs w:val="22"/>
        </w:rPr>
        <w:t xml:space="preserve"> Peter Pi</w:t>
      </w:r>
      <w:r w:rsidR="00864EE0">
        <w:rPr>
          <w:rFonts w:cs="Arial"/>
          <w:color w:val="000000"/>
          <w:szCs w:val="22"/>
        </w:rPr>
        <w:t xml:space="preserve">kl, </w:t>
      </w:r>
      <w:r w:rsidRPr="00565F82">
        <w:rPr>
          <w:rFonts w:cs="Arial"/>
          <w:color w:val="000000"/>
          <w:szCs w:val="22"/>
        </w:rPr>
        <w:t>ki je na začetku vse lepo pozdravil</w:t>
      </w:r>
      <w:r>
        <w:rPr>
          <w:rFonts w:cs="Arial"/>
          <w:color w:val="000000"/>
          <w:szCs w:val="22"/>
        </w:rPr>
        <w:t xml:space="preserve"> in pr</w:t>
      </w:r>
      <w:r w:rsidR="00F751E1">
        <w:rPr>
          <w:rFonts w:cs="Arial"/>
          <w:color w:val="000000"/>
          <w:szCs w:val="22"/>
        </w:rPr>
        <w:t>edlagal potrditev dneva reda.</w:t>
      </w:r>
    </w:p>
    <w:p w14:paraId="1B5380A5" w14:textId="77777777" w:rsidR="000A04AE" w:rsidRDefault="000A04AE" w:rsidP="00D22346">
      <w:pPr>
        <w:jc w:val="both"/>
        <w:rPr>
          <w:rFonts w:cs="Arial"/>
          <w:color w:val="000000"/>
          <w:szCs w:val="22"/>
        </w:rPr>
      </w:pPr>
    </w:p>
    <w:p w14:paraId="29FFBFD0" w14:textId="77777777" w:rsidR="003C1E9F" w:rsidRPr="003C1E9F" w:rsidRDefault="003C1E9F" w:rsidP="003C1E9F">
      <w:pPr>
        <w:jc w:val="both"/>
        <w:rPr>
          <w:rFonts w:cs="Arial"/>
          <w:b/>
          <w:bCs/>
          <w:szCs w:val="22"/>
        </w:rPr>
      </w:pPr>
      <w:r w:rsidRPr="003C1E9F">
        <w:rPr>
          <w:rFonts w:cs="Arial"/>
          <w:b/>
          <w:bCs/>
          <w:szCs w:val="22"/>
        </w:rPr>
        <w:t>DNEVNI RED:</w:t>
      </w:r>
    </w:p>
    <w:p w14:paraId="64BDE6BD" w14:textId="77777777" w:rsidR="00546CE4" w:rsidRDefault="00546CE4" w:rsidP="00546CE4">
      <w:pPr>
        <w:pStyle w:val="Odstavekseznama"/>
        <w:numPr>
          <w:ilvl w:val="0"/>
          <w:numId w:val="14"/>
        </w:numPr>
        <w:contextualSpacing w:val="0"/>
        <w:rPr>
          <w:rFonts w:cs="Arial"/>
          <w:b/>
          <w:bCs/>
          <w:szCs w:val="22"/>
        </w:rPr>
      </w:pPr>
      <w:bookmarkStart w:id="1" w:name="_Hlk162607799"/>
      <w:r>
        <w:rPr>
          <w:rFonts w:cs="Arial"/>
          <w:b/>
          <w:bCs/>
          <w:szCs w:val="22"/>
        </w:rPr>
        <w:t>Potrditev zapisnika 8. seje odbora z dne 28. 1. 2025.</w:t>
      </w:r>
    </w:p>
    <w:p w14:paraId="6449D3AC" w14:textId="77777777" w:rsidR="00546CE4" w:rsidRDefault="00546CE4" w:rsidP="00546CE4">
      <w:pPr>
        <w:pStyle w:val="Odstavekseznama"/>
        <w:numPr>
          <w:ilvl w:val="0"/>
          <w:numId w:val="14"/>
        </w:numPr>
        <w:contextualSpacing w:val="0"/>
        <w:rPr>
          <w:b/>
          <w:bCs/>
        </w:rPr>
      </w:pPr>
      <w:bookmarkStart w:id="2" w:name="_Hlk211496522"/>
      <w:bookmarkEnd w:id="1"/>
      <w:r>
        <w:rPr>
          <w:b/>
          <w:bCs/>
        </w:rPr>
        <w:t xml:space="preserve">Ukinitev družbene lastnine pri nepremičninah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št. 2748/68, 2748/89, 2748/87, 2748/84, 2748/82, 2748/81, 2748/91, 2748/88, vse </w:t>
      </w:r>
      <w:proofErr w:type="spellStart"/>
      <w:r>
        <w:rPr>
          <w:b/>
          <w:bCs/>
        </w:rPr>
        <w:t>k.o</w:t>
      </w:r>
      <w:proofErr w:type="spellEnd"/>
      <w:r>
        <w:rPr>
          <w:b/>
          <w:bCs/>
        </w:rPr>
        <w:t xml:space="preserve">. Vrhnika (2002) in izbris javnega dobra pri nepremičninah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št. 995/20 in 1811/7, obe </w:t>
      </w:r>
      <w:proofErr w:type="spellStart"/>
      <w:r>
        <w:rPr>
          <w:b/>
          <w:bCs/>
        </w:rPr>
        <w:t>k.o</w:t>
      </w:r>
      <w:proofErr w:type="spellEnd"/>
      <w:r>
        <w:rPr>
          <w:b/>
          <w:bCs/>
        </w:rPr>
        <w:t xml:space="preserve">. Verd (2003) in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št. 2444/14, </w:t>
      </w:r>
      <w:proofErr w:type="spellStart"/>
      <w:r>
        <w:rPr>
          <w:b/>
          <w:bCs/>
        </w:rPr>
        <w:t>k.o</w:t>
      </w:r>
      <w:proofErr w:type="spellEnd"/>
      <w:r>
        <w:rPr>
          <w:b/>
          <w:bCs/>
        </w:rPr>
        <w:t>. Stara Vrhnika (2001)</w:t>
      </w:r>
    </w:p>
    <w:p w14:paraId="7F4A66B7" w14:textId="77777777" w:rsidR="00546CE4" w:rsidRDefault="00546CE4" w:rsidP="00546CE4">
      <w:pPr>
        <w:pStyle w:val="Odstavekseznama"/>
        <w:numPr>
          <w:ilvl w:val="0"/>
          <w:numId w:val="14"/>
        </w:numPr>
        <w:contextualSpacing w:val="0"/>
        <w:rPr>
          <w:b/>
          <w:bCs/>
        </w:rPr>
      </w:pPr>
      <w:r>
        <w:rPr>
          <w:b/>
          <w:bCs/>
        </w:rPr>
        <w:t>Predlog Odloka o spremembah in dopolnitvah Odloka o občinskem podrobnem prostorskem načrtu za prenovo mestnega jedra Vrhnike (del Tržaška cesta – Cankarjev trg)</w:t>
      </w:r>
    </w:p>
    <w:p w14:paraId="645376A2" w14:textId="77777777" w:rsidR="00546CE4" w:rsidRDefault="00546CE4" w:rsidP="00546CE4">
      <w:pPr>
        <w:pStyle w:val="Odstavekseznama"/>
        <w:numPr>
          <w:ilvl w:val="0"/>
          <w:numId w:val="14"/>
        </w:numPr>
        <w:contextualSpacing w:val="0"/>
        <w:rPr>
          <w:b/>
          <w:bCs/>
        </w:rPr>
      </w:pPr>
      <w:r>
        <w:rPr>
          <w:b/>
          <w:bCs/>
        </w:rPr>
        <w:t>Razno</w:t>
      </w:r>
    </w:p>
    <w:bookmarkEnd w:id="2"/>
    <w:p w14:paraId="714DF025" w14:textId="36C4E637" w:rsidR="003C1E9F" w:rsidRPr="003C1E9F" w:rsidRDefault="003C1E9F" w:rsidP="00546CE4">
      <w:pPr>
        <w:ind w:left="284"/>
        <w:rPr>
          <w:rFonts w:cs="Arial"/>
          <w:b/>
          <w:bCs/>
        </w:rPr>
      </w:pPr>
    </w:p>
    <w:p w14:paraId="1426F783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24EBB07E" w14:textId="3FF73191" w:rsidR="003C1E9F" w:rsidRDefault="00F751E1" w:rsidP="00D22346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Dnevni red je bil sprejet. </w:t>
      </w:r>
    </w:p>
    <w:p w14:paraId="7722F1F5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3D7C8D70" w14:textId="77777777" w:rsidR="00864EE0" w:rsidRDefault="00864EE0" w:rsidP="00D22346">
      <w:pPr>
        <w:jc w:val="both"/>
        <w:rPr>
          <w:rFonts w:cs="Arial"/>
          <w:color w:val="000000"/>
          <w:szCs w:val="22"/>
        </w:rPr>
      </w:pPr>
    </w:p>
    <w:p w14:paraId="402CB580" w14:textId="2ED7402F" w:rsidR="00864EE0" w:rsidRPr="00864EE0" w:rsidRDefault="00864EE0" w:rsidP="00864EE0">
      <w:pPr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1. </w:t>
      </w:r>
      <w:r w:rsidRPr="00864EE0">
        <w:rPr>
          <w:rFonts w:cs="Arial"/>
          <w:b/>
          <w:bCs/>
          <w:szCs w:val="22"/>
        </w:rPr>
        <w:t>Potrditev zapisnika 8. seje odbora z dne 28. 1. 2025.</w:t>
      </w:r>
    </w:p>
    <w:p w14:paraId="017CB00C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bookmarkEnd w:id="0"/>
    <w:p w14:paraId="55EBBC01" w14:textId="203DBBF0" w:rsidR="002E5189" w:rsidRP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>Na zapisnik predhodne seje ni bilo pripomb.</w:t>
      </w:r>
    </w:p>
    <w:p w14:paraId="24B54A44" w14:textId="77777777" w:rsidR="002E5189" w:rsidRDefault="002E5189" w:rsidP="002E5189">
      <w:pPr>
        <w:rPr>
          <w:rFonts w:cs="Arial"/>
          <w:b/>
          <w:bCs/>
          <w:szCs w:val="22"/>
        </w:rPr>
      </w:pPr>
    </w:p>
    <w:p w14:paraId="169D7CCA" w14:textId="03F5223A" w:rsid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>V sprejem je bil predlagan naslednji</w:t>
      </w:r>
    </w:p>
    <w:p w14:paraId="13A9C304" w14:textId="77777777" w:rsidR="00C44186" w:rsidRDefault="00C44186" w:rsidP="002E5189">
      <w:pPr>
        <w:rPr>
          <w:rFonts w:cs="Arial"/>
          <w:szCs w:val="22"/>
        </w:rPr>
      </w:pPr>
    </w:p>
    <w:p w14:paraId="2B23AC69" w14:textId="761E5616" w:rsidR="00C44186" w:rsidRPr="00D03A21" w:rsidRDefault="00C44186" w:rsidP="002E5189">
      <w:pPr>
        <w:rPr>
          <w:rFonts w:cs="Arial"/>
          <w:b/>
          <w:bCs/>
          <w:szCs w:val="22"/>
        </w:rPr>
      </w:pPr>
      <w:r w:rsidRPr="00D03A21">
        <w:rPr>
          <w:rFonts w:cs="Arial"/>
          <w:b/>
          <w:bCs/>
          <w:szCs w:val="22"/>
        </w:rPr>
        <w:t>S K L E P:</w:t>
      </w:r>
    </w:p>
    <w:p w14:paraId="26B487A4" w14:textId="0D007CA2" w:rsidR="00C44186" w:rsidRPr="00D03A21" w:rsidRDefault="00C44186" w:rsidP="002E5189">
      <w:pPr>
        <w:rPr>
          <w:rFonts w:cs="Arial"/>
          <w:b/>
          <w:bCs/>
          <w:szCs w:val="22"/>
        </w:rPr>
      </w:pPr>
      <w:r w:rsidRPr="00D03A21">
        <w:rPr>
          <w:rFonts w:cs="Arial"/>
          <w:b/>
          <w:bCs/>
          <w:szCs w:val="22"/>
        </w:rPr>
        <w:t>Potrdi se zapisnik</w:t>
      </w:r>
      <w:r w:rsidR="00444BE3" w:rsidRPr="00D03A21">
        <w:rPr>
          <w:rFonts w:cs="Arial"/>
          <w:b/>
          <w:bCs/>
          <w:szCs w:val="22"/>
        </w:rPr>
        <w:t xml:space="preserve"> 8</w:t>
      </w:r>
      <w:r w:rsidRPr="00D03A21">
        <w:rPr>
          <w:rFonts w:cs="Arial"/>
          <w:b/>
          <w:bCs/>
          <w:szCs w:val="22"/>
        </w:rPr>
        <w:t>. seje odbora z dne 2</w:t>
      </w:r>
      <w:r w:rsidR="00FC2D09" w:rsidRPr="00D03A21">
        <w:rPr>
          <w:rFonts w:cs="Arial"/>
          <w:b/>
          <w:bCs/>
          <w:szCs w:val="22"/>
        </w:rPr>
        <w:t>8</w:t>
      </w:r>
      <w:r w:rsidRPr="00D03A21">
        <w:rPr>
          <w:rFonts w:cs="Arial"/>
          <w:b/>
          <w:bCs/>
          <w:szCs w:val="22"/>
        </w:rPr>
        <w:t>. 1. 2025</w:t>
      </w:r>
      <w:r w:rsidR="00B32A5D" w:rsidRPr="00D03A21">
        <w:rPr>
          <w:rFonts w:cs="Arial"/>
          <w:b/>
          <w:bCs/>
          <w:szCs w:val="22"/>
        </w:rPr>
        <w:t>.</w:t>
      </w:r>
    </w:p>
    <w:p w14:paraId="30C9839B" w14:textId="77777777" w:rsidR="00C44186" w:rsidRDefault="00C44186" w:rsidP="002E5189">
      <w:pPr>
        <w:rPr>
          <w:rFonts w:cs="Arial"/>
          <w:i/>
          <w:iCs/>
          <w:szCs w:val="22"/>
        </w:rPr>
      </w:pPr>
    </w:p>
    <w:p w14:paraId="0E775183" w14:textId="79EEEFBC" w:rsidR="00C44186" w:rsidRP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54038734" w14:textId="77777777" w:rsidR="00E54F5E" w:rsidRDefault="00E54F5E" w:rsidP="00E54F5E">
      <w:pPr>
        <w:pStyle w:val="Odstavekseznama"/>
        <w:numPr>
          <w:ilvl w:val="0"/>
          <w:numId w:val="19"/>
        </w:numPr>
        <w:contextualSpacing w:val="0"/>
        <w:rPr>
          <w:b/>
          <w:bCs/>
        </w:rPr>
      </w:pPr>
      <w:r>
        <w:rPr>
          <w:b/>
          <w:bCs/>
        </w:rPr>
        <w:lastRenderedPageBreak/>
        <w:t xml:space="preserve">Ukinitev družbene lastnine pri nepremičninah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št. 2748/68, 2748/89, 2748/87, 2748/84, 2748/82, 2748/81, 2748/91, 2748/88, vse </w:t>
      </w:r>
      <w:proofErr w:type="spellStart"/>
      <w:r>
        <w:rPr>
          <w:b/>
          <w:bCs/>
        </w:rPr>
        <w:t>k.o</w:t>
      </w:r>
      <w:proofErr w:type="spellEnd"/>
      <w:r>
        <w:rPr>
          <w:b/>
          <w:bCs/>
        </w:rPr>
        <w:t xml:space="preserve">. Vrhnika (2002) in izbris javnega dobra pri nepremičninah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št. 995/20 in 1811/7, obe </w:t>
      </w:r>
      <w:proofErr w:type="spellStart"/>
      <w:r>
        <w:rPr>
          <w:b/>
          <w:bCs/>
        </w:rPr>
        <w:t>k.o</w:t>
      </w:r>
      <w:proofErr w:type="spellEnd"/>
      <w:r>
        <w:rPr>
          <w:b/>
          <w:bCs/>
        </w:rPr>
        <w:t xml:space="preserve">. Verd (2003) in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št. 2444/14, </w:t>
      </w:r>
      <w:proofErr w:type="spellStart"/>
      <w:r>
        <w:rPr>
          <w:b/>
          <w:bCs/>
        </w:rPr>
        <w:t>k.o</w:t>
      </w:r>
      <w:proofErr w:type="spellEnd"/>
      <w:r>
        <w:rPr>
          <w:b/>
          <w:bCs/>
        </w:rPr>
        <w:t>. Stara Vrhnika (2001)</w:t>
      </w:r>
    </w:p>
    <w:p w14:paraId="6CB30ECF" w14:textId="77777777" w:rsidR="00E54F5E" w:rsidRDefault="00E54F5E" w:rsidP="00E54F5E">
      <w:pPr>
        <w:rPr>
          <w:b/>
          <w:bCs/>
        </w:rPr>
      </w:pPr>
    </w:p>
    <w:p w14:paraId="7579AE36" w14:textId="787A4C1C" w:rsidR="00500657" w:rsidRDefault="00566757" w:rsidP="00500657">
      <w:pPr>
        <w:jc w:val="both"/>
      </w:pPr>
      <w:r>
        <w:rPr>
          <w:rFonts w:cs="Arial"/>
          <w:color w:val="000000"/>
          <w:szCs w:val="22"/>
        </w:rPr>
        <w:t>Poročevalec točke je bil Janez Jelovšek, vodja Oddelka za okolje in komunalo, ki je pojasnil, da ima točka pravno pod</w:t>
      </w:r>
      <w:r w:rsidR="00FB7BE7">
        <w:rPr>
          <w:rFonts w:cs="Arial"/>
          <w:color w:val="000000"/>
          <w:szCs w:val="22"/>
        </w:rPr>
        <w:t xml:space="preserve">lago v </w:t>
      </w:r>
      <w:r>
        <w:t>ZureP-3</w:t>
      </w:r>
      <w:r w:rsidR="008C1914">
        <w:t xml:space="preserve">. Zakon </w:t>
      </w:r>
      <w:r w:rsidR="00FB7BE7">
        <w:t xml:space="preserve">določa, da se status javnega dobra lokalnega pomena odvzame  z ugotovitveno odločbo, ki jo na podlagi sklepa občinskega sveta po uradni dolžnosti izda občinska uprava. </w:t>
      </w:r>
      <w:r w:rsidR="0035494E">
        <w:t>P</w:t>
      </w:r>
      <w:r w:rsidR="00500657">
        <w:t xml:space="preserve">o pravnomočnosti ugotovitvene odločbe o prenehanju statusa javnega dobra, občinska uprava odločbo pošlje pristojnemu sodišču, ki po uradni dolžnosti vknjiženo zaznambo o javnem </w:t>
      </w:r>
      <w:proofErr w:type="spellStart"/>
      <w:r w:rsidR="00500657">
        <w:t>dobru</w:t>
      </w:r>
      <w:proofErr w:type="spellEnd"/>
      <w:r w:rsidR="00500657">
        <w:t xml:space="preserve"> izbriše. </w:t>
      </w:r>
    </w:p>
    <w:p w14:paraId="7D4FDA61" w14:textId="40AACEE8" w:rsidR="00D70E03" w:rsidRDefault="00D70E03" w:rsidP="00D70E03">
      <w:pPr>
        <w:jc w:val="both"/>
      </w:pPr>
      <w:r>
        <w:t xml:space="preserve">Predlog o ukinitvi družbene lastnine </w:t>
      </w:r>
      <w:r>
        <w:rPr>
          <w:szCs w:val="22"/>
        </w:rPr>
        <w:t>in izbrisu javnega dobra</w:t>
      </w:r>
      <w:r>
        <w:t xml:space="preserve"> pri v uvodu navedenih nepremičninah je bil podan s strani Oddelka za okolje in komunalo občinske uprave Občine Vrhnika. </w:t>
      </w:r>
      <w:r w:rsidR="00787F6D">
        <w:t>V n</w:t>
      </w:r>
      <w:r w:rsidR="00C07FDD">
        <w:t xml:space="preserve">adaljevanju </w:t>
      </w:r>
      <w:r w:rsidR="007B5D7A">
        <w:t>je g. Jelovšek po po</w:t>
      </w:r>
      <w:r w:rsidR="004E7114">
        <w:t>sameznih parcelah obrazložil razloge za izbris</w:t>
      </w:r>
      <w:r w:rsidR="00D03A21">
        <w:t xml:space="preserve"> in ukinitev javnega dobra. </w:t>
      </w:r>
    </w:p>
    <w:p w14:paraId="581D3910" w14:textId="2EE56AEB" w:rsidR="00500657" w:rsidRDefault="00500657" w:rsidP="00500657">
      <w:pPr>
        <w:jc w:val="both"/>
      </w:pPr>
    </w:p>
    <w:p w14:paraId="62CA0EF0" w14:textId="124322A0" w:rsidR="00033641" w:rsidRDefault="00033641" w:rsidP="00500657">
      <w:pPr>
        <w:jc w:val="both"/>
      </w:pPr>
      <w:r>
        <w:t>Vprašanj in razprave ni bilo.</w:t>
      </w:r>
    </w:p>
    <w:p w14:paraId="7990A325" w14:textId="77777777" w:rsidR="00566757" w:rsidRDefault="00566757" w:rsidP="00407DF5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3B6DCD4F" w14:textId="3D33715C" w:rsidR="00407DF5" w:rsidRDefault="00407DF5" w:rsidP="00407DF5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 sprejem je bil predlagan naslednji</w:t>
      </w:r>
    </w:p>
    <w:p w14:paraId="562A87DB" w14:textId="77777777" w:rsidR="00407DF5" w:rsidRDefault="00407DF5" w:rsidP="00407DF5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096BE9FD" w14:textId="01E11844" w:rsidR="00407DF5" w:rsidRPr="00D03A21" w:rsidRDefault="00407DF5" w:rsidP="00407DF5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 w:rsidRPr="00D03A21">
        <w:rPr>
          <w:rFonts w:cs="Arial"/>
          <w:b/>
          <w:bCs/>
          <w:color w:val="000000"/>
          <w:szCs w:val="22"/>
        </w:rPr>
        <w:t>S K L E P:</w:t>
      </w:r>
    </w:p>
    <w:p w14:paraId="54BAE163" w14:textId="0F473FF8" w:rsidR="00407DF5" w:rsidRPr="00D03A21" w:rsidRDefault="00407DF5" w:rsidP="00407DF5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 w:rsidRPr="00D03A21">
        <w:rPr>
          <w:rFonts w:cs="Arial"/>
          <w:b/>
          <w:bCs/>
          <w:color w:val="000000"/>
          <w:szCs w:val="22"/>
        </w:rPr>
        <w:t xml:space="preserve">Odbor za urejanje prostora ter varstvo naravne in kulturne dediščine je obravnaval Sklep o ukinitvi družbene lastnine </w:t>
      </w:r>
      <w:r w:rsidRPr="00D03A21">
        <w:rPr>
          <w:b/>
          <w:bCs/>
          <w:szCs w:val="22"/>
        </w:rPr>
        <w:t>in izbris javnega dobra</w:t>
      </w:r>
      <w:r w:rsidRPr="00D03A21">
        <w:rPr>
          <w:rFonts w:cs="Arial"/>
          <w:b/>
          <w:bCs/>
          <w:color w:val="000000"/>
          <w:szCs w:val="22"/>
        </w:rPr>
        <w:t xml:space="preserve"> ter ga ocenil kot primernega za nadaljnjo obravnavo. Občinskemu svetu Občine Vrhnika predlaga, da sprejme naslednji sklep:</w:t>
      </w:r>
    </w:p>
    <w:p w14:paraId="20656FF4" w14:textId="77777777" w:rsidR="00407DF5" w:rsidRPr="00D03A21" w:rsidRDefault="00407DF5" w:rsidP="00407DF5">
      <w:pPr>
        <w:jc w:val="both"/>
        <w:rPr>
          <w:b/>
          <w:bCs/>
        </w:rPr>
      </w:pPr>
    </w:p>
    <w:p w14:paraId="6E84A713" w14:textId="77777777" w:rsidR="00407DF5" w:rsidRPr="00D03A21" w:rsidRDefault="00407DF5" w:rsidP="00407DF5">
      <w:pPr>
        <w:jc w:val="both"/>
        <w:rPr>
          <w:b/>
          <w:bCs/>
        </w:rPr>
      </w:pPr>
      <w:r w:rsidRPr="00D03A21">
        <w:rPr>
          <w:rFonts w:cs="Arial"/>
          <w:b/>
          <w:bCs/>
          <w:szCs w:val="22"/>
        </w:rPr>
        <w:t xml:space="preserve">Občinski svet Občine Vrhnika sprejme </w:t>
      </w:r>
      <w:r w:rsidRPr="00D03A21">
        <w:rPr>
          <w:b/>
          <w:bCs/>
          <w:szCs w:val="22"/>
        </w:rPr>
        <w:t xml:space="preserve">Sklep o ukinitvi družbene lastnine pri nepremičninah 2748/68, 2748/89, 2748/87, 2748/84, 2748/82, 2748/81, 2748/91, 2748/88, vse </w:t>
      </w:r>
      <w:proofErr w:type="spellStart"/>
      <w:r w:rsidRPr="00D03A21">
        <w:rPr>
          <w:b/>
          <w:bCs/>
          <w:szCs w:val="22"/>
        </w:rPr>
        <w:t>k.o</w:t>
      </w:r>
      <w:proofErr w:type="spellEnd"/>
      <w:r w:rsidRPr="00D03A21">
        <w:rPr>
          <w:b/>
          <w:bCs/>
          <w:szCs w:val="22"/>
        </w:rPr>
        <w:t xml:space="preserve">. Vrhnika (2002) in izbris javnega dobra pri nepremičninah </w:t>
      </w:r>
      <w:proofErr w:type="spellStart"/>
      <w:r w:rsidRPr="00D03A21">
        <w:rPr>
          <w:b/>
          <w:bCs/>
          <w:szCs w:val="22"/>
        </w:rPr>
        <w:t>parc</w:t>
      </w:r>
      <w:proofErr w:type="spellEnd"/>
      <w:r w:rsidRPr="00D03A21">
        <w:rPr>
          <w:b/>
          <w:bCs/>
          <w:szCs w:val="22"/>
        </w:rPr>
        <w:t xml:space="preserve">. št. 995/20 in 1811/7, obe </w:t>
      </w:r>
      <w:proofErr w:type="spellStart"/>
      <w:r w:rsidRPr="00D03A21">
        <w:rPr>
          <w:b/>
          <w:bCs/>
          <w:szCs w:val="22"/>
        </w:rPr>
        <w:t>k.o</w:t>
      </w:r>
      <w:proofErr w:type="spellEnd"/>
      <w:r w:rsidRPr="00D03A21">
        <w:rPr>
          <w:b/>
          <w:bCs/>
          <w:szCs w:val="22"/>
        </w:rPr>
        <w:t xml:space="preserve">. Verd (2003) in </w:t>
      </w:r>
      <w:proofErr w:type="spellStart"/>
      <w:r w:rsidRPr="00D03A21">
        <w:rPr>
          <w:b/>
          <w:bCs/>
          <w:szCs w:val="22"/>
        </w:rPr>
        <w:t>parc</w:t>
      </w:r>
      <w:proofErr w:type="spellEnd"/>
      <w:r w:rsidRPr="00D03A21">
        <w:rPr>
          <w:b/>
          <w:bCs/>
          <w:szCs w:val="22"/>
        </w:rPr>
        <w:t xml:space="preserve">. št. 2444/14, </w:t>
      </w:r>
      <w:proofErr w:type="spellStart"/>
      <w:r w:rsidRPr="00D03A21">
        <w:rPr>
          <w:b/>
          <w:bCs/>
          <w:szCs w:val="22"/>
        </w:rPr>
        <w:t>k.o</w:t>
      </w:r>
      <w:proofErr w:type="spellEnd"/>
      <w:r w:rsidRPr="00D03A21">
        <w:rPr>
          <w:b/>
          <w:bCs/>
          <w:szCs w:val="22"/>
        </w:rPr>
        <w:t>. Stara Vrhnika (2001)</w:t>
      </w:r>
      <w:r w:rsidRPr="00D03A21">
        <w:rPr>
          <w:rFonts w:cs="Arial"/>
          <w:b/>
          <w:bCs/>
          <w:szCs w:val="22"/>
        </w:rPr>
        <w:t>, v predloženi vsebini.</w:t>
      </w:r>
    </w:p>
    <w:p w14:paraId="5D57AEAF" w14:textId="77777777" w:rsidR="00E54F5E" w:rsidRPr="00E54F5E" w:rsidRDefault="00E54F5E" w:rsidP="00E54F5E"/>
    <w:p w14:paraId="1E2045A7" w14:textId="047B3FDA" w:rsidR="00E54F5E" w:rsidRPr="00E54F5E" w:rsidRDefault="00566757" w:rsidP="00E54F5E">
      <w:r>
        <w:t xml:space="preserve">Sklep je bil sprejet. </w:t>
      </w:r>
    </w:p>
    <w:p w14:paraId="0B13C94B" w14:textId="77777777" w:rsidR="00E54F5E" w:rsidRPr="00E54F5E" w:rsidRDefault="00E54F5E" w:rsidP="00463770">
      <w:pPr>
        <w:jc w:val="both"/>
      </w:pPr>
    </w:p>
    <w:p w14:paraId="6735B834" w14:textId="77777777" w:rsidR="00E54F5E" w:rsidRPr="00E54F5E" w:rsidRDefault="00E54F5E" w:rsidP="00463770">
      <w:pPr>
        <w:jc w:val="both"/>
        <w:rPr>
          <w:b/>
          <w:bCs/>
        </w:rPr>
      </w:pPr>
    </w:p>
    <w:p w14:paraId="2666BF9E" w14:textId="77777777" w:rsidR="00E54F5E" w:rsidRDefault="00E54F5E" w:rsidP="00463770">
      <w:pPr>
        <w:pStyle w:val="Odstavekseznama"/>
        <w:numPr>
          <w:ilvl w:val="0"/>
          <w:numId w:val="19"/>
        </w:numPr>
        <w:contextualSpacing w:val="0"/>
        <w:jc w:val="both"/>
        <w:rPr>
          <w:b/>
          <w:bCs/>
        </w:rPr>
      </w:pPr>
      <w:r>
        <w:rPr>
          <w:b/>
          <w:bCs/>
        </w:rPr>
        <w:t>Predlog Odloka o spremembah in dopolnitvah Odloka o občinskem podrobnem prostorskem načrtu za prenovo mestnega jedra Vrhnike (del Tržaška cesta – Cankarjev trg)</w:t>
      </w:r>
    </w:p>
    <w:p w14:paraId="2E05AFD8" w14:textId="77777777" w:rsidR="00033641" w:rsidRDefault="00033641" w:rsidP="00463770">
      <w:pPr>
        <w:jc w:val="both"/>
        <w:rPr>
          <w:b/>
          <w:bCs/>
        </w:rPr>
      </w:pPr>
    </w:p>
    <w:p w14:paraId="0314B16A" w14:textId="2BBAE8E9" w:rsidR="00C97A51" w:rsidRDefault="00E74F4B" w:rsidP="00463770">
      <w:pPr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Poročevalec točke je bil Maj </w:t>
      </w:r>
      <w:proofErr w:type="spellStart"/>
      <w:r>
        <w:rPr>
          <w:rFonts w:cs="Arial"/>
          <w:color w:val="000000"/>
          <w:szCs w:val="22"/>
        </w:rPr>
        <w:t>Juvanec</w:t>
      </w:r>
      <w:proofErr w:type="spellEnd"/>
      <w:r>
        <w:rPr>
          <w:rFonts w:cs="Arial"/>
          <w:color w:val="000000"/>
          <w:szCs w:val="22"/>
        </w:rPr>
        <w:t>, Delavnica, oblikovanje prostora d.o.o.</w:t>
      </w:r>
      <w:r w:rsidR="00C97A51" w:rsidRPr="00C97A51">
        <w:rPr>
          <w:rFonts w:cs="Arial"/>
          <w:szCs w:val="22"/>
        </w:rPr>
        <w:t xml:space="preserve"> </w:t>
      </w:r>
      <w:r w:rsidR="00C97A51">
        <w:rPr>
          <w:rFonts w:cs="Arial"/>
          <w:szCs w:val="22"/>
        </w:rPr>
        <w:t>Obravnavano območje predstavlja vitalni osrednji prostor Vrhnike, kjer so skoncentrirane centralne, zlasti upravne in izobraževalne funkcije mesta.</w:t>
      </w:r>
    </w:p>
    <w:p w14:paraId="4BE6E0CF" w14:textId="77777777" w:rsidR="00C97A51" w:rsidRDefault="00C97A51" w:rsidP="0046377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Območje je pretežno zapolnjeno s stavbami in odprtimi površinami med njimi, ki tvorijo komunikacijsko omrežje ter več žepnih parkov ob glavni prometnici. Območje predstavlja zgodovinsko jedro mesta in s tem kulturno dediščino Vrhnike.</w:t>
      </w:r>
    </w:p>
    <w:p w14:paraId="3CF0E817" w14:textId="1CE4D04F" w:rsidR="000D2BF8" w:rsidRDefault="008647F8" w:rsidP="00463770">
      <w:pPr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>V nadaljevanju je p</w:t>
      </w:r>
      <w:r w:rsidR="00495724">
        <w:rPr>
          <w:rFonts w:cs="Arial"/>
          <w:color w:val="000000"/>
          <w:szCs w:val="22"/>
        </w:rPr>
        <w:t xml:space="preserve">oročevalec </w:t>
      </w:r>
      <w:r w:rsidR="00115385">
        <w:rPr>
          <w:rFonts w:cs="Arial"/>
          <w:color w:val="000000"/>
          <w:szCs w:val="22"/>
        </w:rPr>
        <w:t xml:space="preserve">povedal, da </w:t>
      </w:r>
      <w:r w:rsidR="005D5117">
        <w:rPr>
          <w:rFonts w:cs="Arial"/>
          <w:color w:val="000000"/>
          <w:szCs w:val="22"/>
        </w:rPr>
        <w:t xml:space="preserve">se </w:t>
      </w:r>
      <w:r w:rsidR="00115385">
        <w:rPr>
          <w:rFonts w:cs="Arial"/>
          <w:color w:val="000000"/>
          <w:szCs w:val="22"/>
        </w:rPr>
        <w:t xml:space="preserve">samo </w:t>
      </w:r>
      <w:r w:rsidR="00150BBB">
        <w:rPr>
          <w:rFonts w:cs="Arial"/>
          <w:color w:val="000000"/>
          <w:szCs w:val="22"/>
        </w:rPr>
        <w:t xml:space="preserve">besedilo odloka </w:t>
      </w:r>
      <w:r w:rsidR="005A7907">
        <w:rPr>
          <w:rFonts w:cs="Arial"/>
          <w:color w:val="000000"/>
          <w:szCs w:val="22"/>
        </w:rPr>
        <w:t>bistveno</w:t>
      </w:r>
      <w:r w:rsidR="0024249F">
        <w:rPr>
          <w:rFonts w:cs="Arial"/>
          <w:color w:val="000000"/>
          <w:szCs w:val="22"/>
        </w:rPr>
        <w:t xml:space="preserve"> več</w:t>
      </w:r>
      <w:r w:rsidR="005A7907">
        <w:rPr>
          <w:rFonts w:cs="Arial"/>
          <w:color w:val="000000"/>
          <w:szCs w:val="22"/>
        </w:rPr>
        <w:t xml:space="preserve"> ne spreminja</w:t>
      </w:r>
      <w:r w:rsidR="00CA40B5">
        <w:rPr>
          <w:rFonts w:cs="Arial"/>
          <w:color w:val="000000"/>
          <w:szCs w:val="22"/>
        </w:rPr>
        <w:t>,</w:t>
      </w:r>
      <w:r w:rsidR="0024249F">
        <w:rPr>
          <w:rFonts w:cs="Arial"/>
          <w:color w:val="000000"/>
          <w:szCs w:val="22"/>
        </w:rPr>
        <w:t xml:space="preserve"> do</w:t>
      </w:r>
      <w:r w:rsidR="005063DD">
        <w:rPr>
          <w:rFonts w:cs="Arial"/>
          <w:color w:val="000000"/>
          <w:szCs w:val="22"/>
        </w:rPr>
        <w:t xml:space="preserve">polni oz. </w:t>
      </w:r>
      <w:r w:rsidR="0024249F">
        <w:rPr>
          <w:rFonts w:cs="Arial"/>
          <w:color w:val="000000"/>
          <w:szCs w:val="22"/>
        </w:rPr>
        <w:t>v</w:t>
      </w:r>
      <w:r w:rsidR="00C62C67">
        <w:rPr>
          <w:rFonts w:cs="Arial"/>
          <w:color w:val="000000"/>
          <w:szCs w:val="22"/>
        </w:rPr>
        <w:t>nese s</w:t>
      </w:r>
      <w:r w:rsidR="00681AAE">
        <w:rPr>
          <w:rFonts w:cs="Arial"/>
          <w:color w:val="000000"/>
          <w:szCs w:val="22"/>
        </w:rPr>
        <w:t>e</w:t>
      </w:r>
      <w:r w:rsidR="00F97AA4">
        <w:rPr>
          <w:rFonts w:cs="Arial"/>
          <w:color w:val="000000"/>
          <w:szCs w:val="22"/>
        </w:rPr>
        <w:t xml:space="preserve"> le</w:t>
      </w:r>
      <w:r w:rsidR="00681AAE">
        <w:rPr>
          <w:rFonts w:cs="Arial"/>
          <w:color w:val="000000"/>
          <w:szCs w:val="22"/>
        </w:rPr>
        <w:t xml:space="preserve"> nekaj</w:t>
      </w:r>
      <w:r w:rsidR="00F97AA4">
        <w:rPr>
          <w:rFonts w:cs="Arial"/>
          <w:color w:val="000000"/>
          <w:szCs w:val="22"/>
        </w:rPr>
        <w:t xml:space="preserve"> </w:t>
      </w:r>
      <w:r w:rsidR="00F97AA4">
        <w:rPr>
          <w:rFonts w:cs="Arial"/>
          <w:szCs w:val="22"/>
        </w:rPr>
        <w:t>sprememb in dopolnitev</w:t>
      </w:r>
      <w:r w:rsidR="005D5117">
        <w:rPr>
          <w:rFonts w:cs="Arial"/>
          <w:szCs w:val="22"/>
        </w:rPr>
        <w:t xml:space="preserve"> </w:t>
      </w:r>
      <w:r w:rsidR="00F20481">
        <w:rPr>
          <w:rFonts w:cs="Arial"/>
          <w:szCs w:val="22"/>
        </w:rPr>
        <w:t xml:space="preserve">in pa manjših </w:t>
      </w:r>
      <w:r w:rsidR="005D7597">
        <w:rPr>
          <w:rFonts w:cs="Arial"/>
          <w:szCs w:val="22"/>
        </w:rPr>
        <w:t xml:space="preserve">redakcijskih popravkov. </w:t>
      </w:r>
    </w:p>
    <w:p w14:paraId="1EB9E555" w14:textId="77777777" w:rsidR="0024249F" w:rsidRDefault="0024249F" w:rsidP="00463770">
      <w:pPr>
        <w:jc w:val="both"/>
        <w:rPr>
          <w:rFonts w:cs="Arial"/>
          <w:szCs w:val="22"/>
        </w:rPr>
      </w:pPr>
    </w:p>
    <w:p w14:paraId="4EB46F82" w14:textId="47CA47E8" w:rsidR="000D2BF8" w:rsidRDefault="00316D74" w:rsidP="0046377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0D2BF8">
        <w:rPr>
          <w:rFonts w:cs="Arial"/>
          <w:szCs w:val="22"/>
        </w:rPr>
        <w:t>zpostavil</w:t>
      </w:r>
      <w:r>
        <w:rPr>
          <w:rFonts w:cs="Arial"/>
          <w:szCs w:val="22"/>
        </w:rPr>
        <w:t xml:space="preserve"> je</w:t>
      </w:r>
      <w:r w:rsidR="000D2BF8">
        <w:rPr>
          <w:rFonts w:cs="Arial"/>
          <w:szCs w:val="22"/>
        </w:rPr>
        <w:t>, da</w:t>
      </w:r>
      <w:r w:rsidR="00514CA2">
        <w:rPr>
          <w:rFonts w:cs="Arial"/>
          <w:szCs w:val="22"/>
        </w:rPr>
        <w:t xml:space="preserve"> se med drugim z</w:t>
      </w:r>
      <w:r w:rsidR="00D51780">
        <w:rPr>
          <w:rFonts w:cs="Arial"/>
          <w:szCs w:val="22"/>
        </w:rPr>
        <w:t xml:space="preserve"> </w:t>
      </w:r>
      <w:r w:rsidR="000D2BF8">
        <w:rPr>
          <w:rFonts w:cs="Arial"/>
          <w:szCs w:val="22"/>
        </w:rPr>
        <w:t>namenom racionalne izrabe prostora v obstoječih javnih stavbah</w:t>
      </w:r>
      <w:r w:rsidR="00AE1C80">
        <w:rPr>
          <w:rFonts w:cs="Arial"/>
          <w:szCs w:val="22"/>
        </w:rPr>
        <w:t xml:space="preserve"> </w:t>
      </w:r>
      <w:r w:rsidR="000D2BF8">
        <w:rPr>
          <w:rFonts w:cs="Arial"/>
          <w:szCs w:val="22"/>
        </w:rPr>
        <w:t>dopušča izrabo podstrešij oz. mansard ter izvedbo ukrepov za njihovo osvetljevanje</w:t>
      </w:r>
      <w:r w:rsidR="00043479">
        <w:rPr>
          <w:rFonts w:cs="Arial"/>
          <w:szCs w:val="22"/>
        </w:rPr>
        <w:t>.</w:t>
      </w:r>
      <w:r w:rsidR="000D2BF8">
        <w:rPr>
          <w:rFonts w:cs="Arial"/>
          <w:szCs w:val="22"/>
        </w:rPr>
        <w:t xml:space="preserve"> To so stavbe: </w:t>
      </w:r>
    </w:p>
    <w:p w14:paraId="7B26A6DD" w14:textId="77777777" w:rsidR="000D2BF8" w:rsidRDefault="000D2BF8" w:rsidP="0046377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Cankarjev trg 1 </w:t>
      </w:r>
    </w:p>
    <w:p w14:paraId="14DC67EB" w14:textId="77777777" w:rsidR="000D2BF8" w:rsidRDefault="000D2BF8" w:rsidP="0046377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Cankarjev trg 4 (Črni orel) </w:t>
      </w:r>
    </w:p>
    <w:p w14:paraId="668B711E" w14:textId="77777777" w:rsidR="000D2BF8" w:rsidRDefault="000D2BF8" w:rsidP="000D2BF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Tržaške cesta 23 (dom Rokodelcev)</w:t>
      </w:r>
    </w:p>
    <w:p w14:paraId="76D3E001" w14:textId="77777777" w:rsidR="00531BB7" w:rsidRDefault="00531BB7" w:rsidP="000D2BF8">
      <w:pPr>
        <w:jc w:val="both"/>
        <w:rPr>
          <w:rFonts w:cs="Arial"/>
          <w:szCs w:val="22"/>
        </w:rPr>
      </w:pPr>
    </w:p>
    <w:p w14:paraId="2A025925" w14:textId="72B94123" w:rsidR="00433F6A" w:rsidRPr="00947387" w:rsidRDefault="00433F6A" w:rsidP="0094738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Redakcijski popravki</w:t>
      </w:r>
      <w:r w:rsidR="005A7907">
        <w:rPr>
          <w:rFonts w:cs="Arial"/>
          <w:szCs w:val="22"/>
        </w:rPr>
        <w:t xml:space="preserve"> samega odloka pa vključujejo</w:t>
      </w:r>
      <w:r w:rsidR="006A793E">
        <w:rPr>
          <w:rFonts w:cs="Arial"/>
          <w:szCs w:val="22"/>
        </w:rPr>
        <w:t>:</w:t>
      </w:r>
      <w:r>
        <w:rPr>
          <w:rFonts w:cs="Arial"/>
          <w:i/>
          <w:iCs/>
          <w:szCs w:val="22"/>
        </w:rPr>
        <w:t xml:space="preserve"> </w:t>
      </w:r>
      <w:r w:rsidRPr="00947387">
        <w:rPr>
          <w:rFonts w:cs="Arial"/>
          <w:szCs w:val="22"/>
        </w:rPr>
        <w:t>parkirna mesta</w:t>
      </w:r>
      <w:r w:rsidR="00947387" w:rsidRPr="00947387">
        <w:rPr>
          <w:rFonts w:cs="Arial"/>
          <w:szCs w:val="22"/>
        </w:rPr>
        <w:t xml:space="preserve">, </w:t>
      </w:r>
      <w:r w:rsidRPr="00947387">
        <w:rPr>
          <w:rFonts w:cs="Arial"/>
          <w:szCs w:val="22"/>
        </w:rPr>
        <w:t>nadstrešek nad vhodom v OŠ Ivana Cankarja</w:t>
      </w:r>
      <w:r w:rsidR="00947387" w:rsidRPr="00947387">
        <w:rPr>
          <w:rFonts w:cs="Arial"/>
          <w:szCs w:val="22"/>
        </w:rPr>
        <w:t xml:space="preserve"> in pa požarno varnost. </w:t>
      </w:r>
    </w:p>
    <w:p w14:paraId="4BDD38A5" w14:textId="77777777" w:rsidR="00433F6A" w:rsidRDefault="00433F6A" w:rsidP="00433F6A">
      <w:pPr>
        <w:pStyle w:val="Telobesedila"/>
        <w:rPr>
          <w:rFonts w:cs="Arial"/>
          <w:b w:val="0"/>
          <w:szCs w:val="22"/>
        </w:rPr>
      </w:pPr>
    </w:p>
    <w:p w14:paraId="48003F62" w14:textId="15645628" w:rsidR="0011719B" w:rsidRDefault="0011719B" w:rsidP="00E74F4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Vprašanj in razprave ni bilo.</w:t>
      </w:r>
    </w:p>
    <w:p w14:paraId="557199CE" w14:textId="77777777" w:rsidR="0011719B" w:rsidRDefault="0011719B" w:rsidP="00E74F4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98C8DD5" w14:textId="63F1A2D2" w:rsidR="00E74F4B" w:rsidRDefault="00E74F4B" w:rsidP="00E74F4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V sprejem je bil predlagan naslednji </w:t>
      </w:r>
    </w:p>
    <w:p w14:paraId="34D298FF" w14:textId="77777777" w:rsidR="00E74F4B" w:rsidRDefault="00E74F4B" w:rsidP="00E74F4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6700096E" w14:textId="7C48075C" w:rsidR="00E74F4B" w:rsidRDefault="00E74F4B" w:rsidP="00E74F4B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S K L E P:</w:t>
      </w:r>
    </w:p>
    <w:p w14:paraId="0776BB8C" w14:textId="77777777" w:rsidR="00E74F4B" w:rsidRDefault="00E74F4B" w:rsidP="00E74F4B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 xml:space="preserve">Občinski svet Občine Vrhnika sprejme </w:t>
      </w:r>
      <w:r>
        <w:rPr>
          <w:rFonts w:cs="Arial"/>
          <w:b/>
          <w:szCs w:val="22"/>
        </w:rPr>
        <w:t>Odlok o spremembah in dopolnitvah Odloka o občinskem podrobnem prostorskem načrtu za prenovo mestnega jedra Vrhnike (del Tržaška cesta – Cankarjev trg).</w:t>
      </w:r>
    </w:p>
    <w:p w14:paraId="4904D953" w14:textId="77777777" w:rsidR="00033641" w:rsidRDefault="00033641" w:rsidP="00033641"/>
    <w:p w14:paraId="6900E959" w14:textId="10067CE2" w:rsidR="00E74F4B" w:rsidRPr="00033641" w:rsidRDefault="00E74F4B" w:rsidP="00033641">
      <w:r>
        <w:t>Sklep je bil spr</w:t>
      </w:r>
      <w:r w:rsidR="0011719B">
        <w:t>e</w:t>
      </w:r>
      <w:r>
        <w:t xml:space="preserve">jet. </w:t>
      </w:r>
    </w:p>
    <w:p w14:paraId="0591D88F" w14:textId="77777777" w:rsidR="00033641" w:rsidRDefault="00033641" w:rsidP="00033641">
      <w:pPr>
        <w:rPr>
          <w:b/>
          <w:bCs/>
        </w:rPr>
      </w:pPr>
    </w:p>
    <w:p w14:paraId="37F45346" w14:textId="77777777" w:rsidR="00033641" w:rsidRPr="00033641" w:rsidRDefault="00033641" w:rsidP="00033641">
      <w:pPr>
        <w:rPr>
          <w:b/>
          <w:bCs/>
        </w:rPr>
      </w:pPr>
    </w:p>
    <w:p w14:paraId="4ED1CF30" w14:textId="77777777" w:rsidR="00E54F5E" w:rsidRDefault="00E54F5E" w:rsidP="00E54F5E">
      <w:pPr>
        <w:pStyle w:val="Odstavekseznama"/>
        <w:numPr>
          <w:ilvl w:val="0"/>
          <w:numId w:val="19"/>
        </w:numPr>
        <w:contextualSpacing w:val="0"/>
        <w:rPr>
          <w:b/>
          <w:bCs/>
        </w:rPr>
      </w:pPr>
      <w:r>
        <w:rPr>
          <w:b/>
          <w:bCs/>
        </w:rPr>
        <w:t>Razno</w:t>
      </w:r>
    </w:p>
    <w:p w14:paraId="2027D1E9" w14:textId="77777777" w:rsidR="00092A24" w:rsidRDefault="00092A24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7819218D" w14:textId="0C7D5F75" w:rsidR="00E54F5E" w:rsidRDefault="00103064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Pod točko razno ni bilo sprejeto nobenega sklepa. P</w:t>
      </w:r>
      <w:r w:rsidR="004D7BC1">
        <w:rPr>
          <w:rFonts w:cs="Arial"/>
          <w:szCs w:val="22"/>
        </w:rPr>
        <w:t>odan</w:t>
      </w:r>
      <w:r w:rsidR="003B4118">
        <w:rPr>
          <w:rFonts w:cs="Arial"/>
          <w:szCs w:val="22"/>
        </w:rPr>
        <w:t xml:space="preserve">a pa so bila naslednja vprašanja in pobude. </w:t>
      </w:r>
    </w:p>
    <w:p w14:paraId="6ECE5C55" w14:textId="77777777" w:rsidR="00103064" w:rsidRDefault="00103064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4005C36F" w14:textId="590D20D7" w:rsidR="00103064" w:rsidRDefault="003B4118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1. G.</w:t>
      </w:r>
      <w:r w:rsidR="00103064">
        <w:rPr>
          <w:rFonts w:cs="Arial"/>
          <w:szCs w:val="22"/>
        </w:rPr>
        <w:t xml:space="preserve"> Pikl</w:t>
      </w:r>
      <w:r>
        <w:rPr>
          <w:rFonts w:cs="Arial"/>
          <w:szCs w:val="22"/>
        </w:rPr>
        <w:t>a je</w:t>
      </w:r>
      <w:r w:rsidR="00103064">
        <w:rPr>
          <w:rFonts w:cs="Arial"/>
          <w:szCs w:val="22"/>
        </w:rPr>
        <w:t xml:space="preserve"> </w:t>
      </w:r>
      <w:r w:rsidR="00F91BAE">
        <w:rPr>
          <w:rFonts w:cs="Arial"/>
          <w:szCs w:val="22"/>
        </w:rPr>
        <w:t>zanimalo</w:t>
      </w:r>
      <w:r>
        <w:rPr>
          <w:rFonts w:cs="Arial"/>
          <w:szCs w:val="22"/>
        </w:rPr>
        <w:t xml:space="preserve"> ali </w:t>
      </w:r>
      <w:r w:rsidR="00B84156">
        <w:rPr>
          <w:rFonts w:cs="Arial"/>
          <w:szCs w:val="22"/>
        </w:rPr>
        <w:t xml:space="preserve">je mogoče umestiti strešna okna na domu Krajanov na Tržaški cesti 11. Odgovor je bil podan s strani OU in pa g. Juvanca. </w:t>
      </w:r>
    </w:p>
    <w:p w14:paraId="00C5F5BD" w14:textId="77777777" w:rsidR="00E54F5E" w:rsidRDefault="00E54F5E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1B00A8D7" w14:textId="23718BEF" w:rsidR="00E54F5E" w:rsidRDefault="000D0753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2. G. Grampovčan je imel vprašanje</w:t>
      </w:r>
      <w:r w:rsidR="00522F79">
        <w:rPr>
          <w:rFonts w:cs="Arial"/>
          <w:szCs w:val="22"/>
        </w:rPr>
        <w:t xml:space="preserve">, na </w:t>
      </w:r>
      <w:r w:rsidR="001B6673">
        <w:rPr>
          <w:rFonts w:cs="Arial"/>
          <w:szCs w:val="22"/>
        </w:rPr>
        <w:t xml:space="preserve">kakšen način je prišlo </w:t>
      </w:r>
      <w:r>
        <w:rPr>
          <w:rFonts w:cs="Arial"/>
          <w:szCs w:val="22"/>
        </w:rPr>
        <w:t>l</w:t>
      </w:r>
      <w:r w:rsidR="001B6673">
        <w:rPr>
          <w:rFonts w:cs="Arial"/>
          <w:szCs w:val="22"/>
        </w:rPr>
        <w:t>a</w:t>
      </w:r>
      <w:r>
        <w:rPr>
          <w:rFonts w:cs="Arial"/>
          <w:szCs w:val="22"/>
        </w:rPr>
        <w:t>stništvo</w:t>
      </w:r>
      <w:r w:rsidR="001B6673">
        <w:rPr>
          <w:rFonts w:cs="Arial"/>
          <w:szCs w:val="22"/>
        </w:rPr>
        <w:t xml:space="preserve"> na </w:t>
      </w:r>
      <w:r>
        <w:rPr>
          <w:rFonts w:cs="Arial"/>
          <w:szCs w:val="22"/>
        </w:rPr>
        <w:t>S</w:t>
      </w:r>
      <w:r w:rsidR="001B6673">
        <w:rPr>
          <w:rFonts w:cs="Arial"/>
          <w:szCs w:val="22"/>
        </w:rPr>
        <w:t>tari cesti pod javno dobro</w:t>
      </w:r>
      <w:r w:rsidR="00522F79">
        <w:rPr>
          <w:rFonts w:cs="Arial"/>
          <w:szCs w:val="22"/>
        </w:rPr>
        <w:t xml:space="preserve">. </w:t>
      </w:r>
    </w:p>
    <w:p w14:paraId="2F85EE69" w14:textId="77777777" w:rsidR="00E54F5E" w:rsidRDefault="00E54F5E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74180528" w14:textId="77777777" w:rsidR="00E54F5E" w:rsidRDefault="00E54F5E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2800AB1A" w14:textId="09B70E15" w:rsidR="00D22346" w:rsidRDefault="006E7915" w:rsidP="00463770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zaključena ob</w:t>
      </w:r>
      <w:r w:rsidR="0008121B">
        <w:rPr>
          <w:rFonts w:cs="Arial"/>
          <w:szCs w:val="22"/>
        </w:rPr>
        <w:t xml:space="preserve"> </w:t>
      </w:r>
      <w:r w:rsidR="009673A1">
        <w:rPr>
          <w:rFonts w:cs="Arial"/>
          <w:szCs w:val="22"/>
        </w:rPr>
        <w:t xml:space="preserve"> </w:t>
      </w:r>
      <w:r w:rsidR="00167CBB">
        <w:rPr>
          <w:rFonts w:cs="Arial"/>
          <w:szCs w:val="22"/>
        </w:rPr>
        <w:t>17.3</w:t>
      </w:r>
      <w:r w:rsidR="003B59E4">
        <w:rPr>
          <w:rFonts w:cs="Arial"/>
          <w:szCs w:val="22"/>
        </w:rPr>
        <w:t>5</w:t>
      </w:r>
      <w:r w:rsidR="00167CBB">
        <w:rPr>
          <w:rFonts w:cs="Arial"/>
          <w:szCs w:val="22"/>
        </w:rPr>
        <w:t xml:space="preserve">. </w:t>
      </w:r>
      <w:r w:rsidR="009673A1">
        <w:rPr>
          <w:rFonts w:cs="Arial"/>
          <w:szCs w:val="22"/>
        </w:rPr>
        <w:t>uri.</w:t>
      </w:r>
    </w:p>
    <w:p w14:paraId="6C0F64D1" w14:textId="77777777" w:rsidR="009673A1" w:rsidRDefault="009673A1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238BA7AF" w14:textId="77777777" w:rsidR="003D3FD7" w:rsidRDefault="003D3FD7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03D31A32" w14:textId="77777777" w:rsidR="00693841" w:rsidRPr="00565F82" w:rsidRDefault="00693841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Zapisala: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40"/>
      </w:tblGrid>
      <w:tr w:rsidR="00693841" w:rsidRPr="00565F82" w14:paraId="53A04B33" w14:textId="77777777" w:rsidTr="000B23AB">
        <w:tc>
          <w:tcPr>
            <w:tcW w:w="4788" w:type="dxa"/>
          </w:tcPr>
          <w:p w14:paraId="54A09F25" w14:textId="77777777" w:rsidR="00693841" w:rsidRPr="00565F82" w:rsidRDefault="00693841" w:rsidP="00967E2D">
            <w:pPr>
              <w:pStyle w:val="Glava"/>
              <w:tabs>
                <w:tab w:val="clear" w:pos="4536"/>
                <w:tab w:val="clear" w:pos="9072"/>
              </w:tabs>
              <w:ind w:hanging="113"/>
              <w:rPr>
                <w:rFonts w:cs="Arial"/>
                <w:szCs w:val="22"/>
              </w:rPr>
            </w:pPr>
            <w:r w:rsidRPr="00565F82">
              <w:rPr>
                <w:rFonts w:cs="Arial"/>
                <w:szCs w:val="22"/>
              </w:rPr>
              <w:t>Sandra Jesenovec</w:t>
            </w:r>
          </w:p>
        </w:tc>
        <w:tc>
          <w:tcPr>
            <w:tcW w:w="4040" w:type="dxa"/>
          </w:tcPr>
          <w:p w14:paraId="31062403" w14:textId="7168268C" w:rsidR="00693841" w:rsidRPr="00565F82" w:rsidRDefault="00F65A8B" w:rsidP="00F65A8B">
            <w:pPr>
              <w:pStyle w:val="Glava"/>
              <w:tabs>
                <w:tab w:val="clear" w:pos="4536"/>
                <w:tab w:val="clear" w:pos="9072"/>
              </w:tabs>
              <w:ind w:left="-360" w:firstLine="13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Član odbora, ki je sejo vodil</w:t>
            </w:r>
          </w:p>
        </w:tc>
      </w:tr>
      <w:tr w:rsidR="00693841" w:rsidRPr="00565F82" w14:paraId="13C03573" w14:textId="77777777" w:rsidTr="000B23AB">
        <w:tc>
          <w:tcPr>
            <w:tcW w:w="4788" w:type="dxa"/>
          </w:tcPr>
          <w:p w14:paraId="4771C1A3" w14:textId="77777777" w:rsidR="00693841" w:rsidRPr="00565F82" w:rsidRDefault="00693841" w:rsidP="000B23AB">
            <w:pPr>
              <w:pStyle w:val="Glava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</w:tc>
        <w:tc>
          <w:tcPr>
            <w:tcW w:w="4040" w:type="dxa"/>
          </w:tcPr>
          <w:p w14:paraId="721E6972" w14:textId="3DAD7D78" w:rsidR="00693841" w:rsidRPr="00565F82" w:rsidRDefault="00F65A8B" w:rsidP="000B23AB">
            <w:pPr>
              <w:pStyle w:val="Glava"/>
              <w:tabs>
                <w:tab w:val="clear" w:pos="4536"/>
                <w:tab w:val="clear" w:pos="9072"/>
              </w:tabs>
              <w:ind w:firstLine="1313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Peter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Pikel</w:t>
            </w:r>
            <w:proofErr w:type="spellEnd"/>
            <w:r w:rsidR="00693841" w:rsidRPr="00565F82">
              <w:rPr>
                <w:rFonts w:cs="Arial"/>
                <w:b/>
                <w:bCs/>
                <w:szCs w:val="22"/>
              </w:rPr>
              <w:t>, l.r.</w:t>
            </w:r>
          </w:p>
        </w:tc>
      </w:tr>
    </w:tbl>
    <w:p w14:paraId="61B84B83" w14:textId="4291FBC6" w:rsidR="001B36AB" w:rsidRPr="007D234E" w:rsidRDefault="001B36AB" w:rsidP="007D234E"/>
    <w:sectPr w:rsidR="001B36AB" w:rsidRPr="007D234E" w:rsidSect="006C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240D" w14:textId="77777777" w:rsidR="000F4ABE" w:rsidRDefault="000F4ABE">
      <w:r>
        <w:separator/>
      </w:r>
    </w:p>
  </w:endnote>
  <w:endnote w:type="continuationSeparator" w:id="0">
    <w:p w14:paraId="65DED88C" w14:textId="77777777" w:rsidR="000F4ABE" w:rsidRDefault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BAF5" w14:textId="77777777" w:rsidR="00C85C7B" w:rsidRDefault="00C85C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7CB3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FA8F" w14:textId="77777777" w:rsidR="000F4ABE" w:rsidRDefault="000F4ABE">
      <w:r>
        <w:separator/>
      </w:r>
    </w:p>
  </w:footnote>
  <w:footnote w:type="continuationSeparator" w:id="0">
    <w:p w14:paraId="670B8744" w14:textId="77777777" w:rsidR="000F4ABE" w:rsidRDefault="000F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5D8" w14:textId="77777777" w:rsidR="00C85C7B" w:rsidRDefault="00C85C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4BA" w14:textId="77777777" w:rsidR="00C85C7B" w:rsidRDefault="00C85C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75D74A2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BC7B0C">
            <w:rPr>
              <w:rFonts w:cs="Arial"/>
              <w:sz w:val="16"/>
              <w:szCs w:val="16"/>
            </w:rPr>
            <w:t>UREJANJE PROSTORA TER VARSTVO NARAVE IN KULTURNE DEDIŠČINE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4F2"/>
    <w:multiLevelType w:val="hybridMultilevel"/>
    <w:tmpl w:val="6770A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3B3"/>
    <w:multiLevelType w:val="hybridMultilevel"/>
    <w:tmpl w:val="C6844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8F0"/>
    <w:multiLevelType w:val="hybridMultilevel"/>
    <w:tmpl w:val="E6060A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0D7"/>
    <w:multiLevelType w:val="hybridMultilevel"/>
    <w:tmpl w:val="BBEAAAC2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776"/>
    <w:multiLevelType w:val="hybridMultilevel"/>
    <w:tmpl w:val="C9CE6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76C6"/>
    <w:multiLevelType w:val="hybridMultilevel"/>
    <w:tmpl w:val="75C6BB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428"/>
    <w:multiLevelType w:val="hybridMultilevel"/>
    <w:tmpl w:val="44528942"/>
    <w:lvl w:ilvl="0" w:tplc="98628150">
      <w:start w:val="1"/>
      <w:numFmt w:val="bullet"/>
      <w:lvlText w:val="-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C32DAA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769AE"/>
    <w:multiLevelType w:val="hybridMultilevel"/>
    <w:tmpl w:val="72049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9098E"/>
    <w:multiLevelType w:val="hybridMultilevel"/>
    <w:tmpl w:val="72049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96272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79A"/>
    <w:multiLevelType w:val="hybridMultilevel"/>
    <w:tmpl w:val="63FC55C8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B636D"/>
    <w:multiLevelType w:val="hybridMultilevel"/>
    <w:tmpl w:val="6ED07BFE"/>
    <w:lvl w:ilvl="0" w:tplc="D33AE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6283F"/>
    <w:multiLevelType w:val="hybridMultilevel"/>
    <w:tmpl w:val="6568A5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3421E"/>
    <w:multiLevelType w:val="hybridMultilevel"/>
    <w:tmpl w:val="B2EA42CE"/>
    <w:lvl w:ilvl="0" w:tplc="05307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98910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544524"/>
    <w:multiLevelType w:val="hybridMultilevel"/>
    <w:tmpl w:val="732A7E8C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>
      <w:start w:val="1"/>
      <w:numFmt w:val="lowerLetter"/>
      <w:lvlText w:val="%2."/>
      <w:lvlJc w:val="left"/>
      <w:pPr>
        <w:ind w:left="1582" w:hanging="360"/>
      </w:pPr>
    </w:lvl>
    <w:lvl w:ilvl="2" w:tplc="0424001B">
      <w:start w:val="1"/>
      <w:numFmt w:val="lowerRoman"/>
      <w:lvlText w:val="%3."/>
      <w:lvlJc w:val="right"/>
      <w:pPr>
        <w:ind w:left="2302" w:hanging="180"/>
      </w:pPr>
    </w:lvl>
    <w:lvl w:ilvl="3" w:tplc="0424000F">
      <w:start w:val="1"/>
      <w:numFmt w:val="decimal"/>
      <w:lvlText w:val="%4."/>
      <w:lvlJc w:val="left"/>
      <w:pPr>
        <w:ind w:left="3022" w:hanging="360"/>
      </w:pPr>
    </w:lvl>
    <w:lvl w:ilvl="4" w:tplc="04240019">
      <w:start w:val="1"/>
      <w:numFmt w:val="lowerLetter"/>
      <w:lvlText w:val="%5."/>
      <w:lvlJc w:val="left"/>
      <w:pPr>
        <w:ind w:left="3742" w:hanging="360"/>
      </w:pPr>
    </w:lvl>
    <w:lvl w:ilvl="5" w:tplc="0424001B">
      <w:start w:val="1"/>
      <w:numFmt w:val="lowerRoman"/>
      <w:lvlText w:val="%6."/>
      <w:lvlJc w:val="right"/>
      <w:pPr>
        <w:ind w:left="4462" w:hanging="180"/>
      </w:pPr>
    </w:lvl>
    <w:lvl w:ilvl="6" w:tplc="0424000F">
      <w:start w:val="1"/>
      <w:numFmt w:val="decimal"/>
      <w:lvlText w:val="%7."/>
      <w:lvlJc w:val="left"/>
      <w:pPr>
        <w:ind w:left="5182" w:hanging="360"/>
      </w:pPr>
    </w:lvl>
    <w:lvl w:ilvl="7" w:tplc="04240019">
      <w:start w:val="1"/>
      <w:numFmt w:val="lowerLetter"/>
      <w:lvlText w:val="%8."/>
      <w:lvlJc w:val="left"/>
      <w:pPr>
        <w:ind w:left="5902" w:hanging="360"/>
      </w:pPr>
    </w:lvl>
    <w:lvl w:ilvl="8" w:tplc="0424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054534"/>
    <w:multiLevelType w:val="hybridMultilevel"/>
    <w:tmpl w:val="72049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81638"/>
    <w:multiLevelType w:val="hybridMultilevel"/>
    <w:tmpl w:val="FFCE1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54B58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1691"/>
    <w:multiLevelType w:val="hybridMultilevel"/>
    <w:tmpl w:val="C2E20504"/>
    <w:lvl w:ilvl="0" w:tplc="09A8B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364010">
    <w:abstractNumId w:val="2"/>
  </w:num>
  <w:num w:numId="2" w16cid:durableId="826553892">
    <w:abstractNumId w:val="5"/>
  </w:num>
  <w:num w:numId="3" w16cid:durableId="2074037491">
    <w:abstractNumId w:val="13"/>
  </w:num>
  <w:num w:numId="4" w16cid:durableId="4286595">
    <w:abstractNumId w:val="0"/>
  </w:num>
  <w:num w:numId="5" w16cid:durableId="1328830176">
    <w:abstractNumId w:val="14"/>
  </w:num>
  <w:num w:numId="6" w16cid:durableId="1425877197">
    <w:abstractNumId w:val="12"/>
  </w:num>
  <w:num w:numId="7" w16cid:durableId="252858559">
    <w:abstractNumId w:val="12"/>
  </w:num>
  <w:num w:numId="8" w16cid:durableId="2101289287">
    <w:abstractNumId w:val="7"/>
  </w:num>
  <w:num w:numId="9" w16cid:durableId="1777559850">
    <w:abstractNumId w:val="3"/>
  </w:num>
  <w:num w:numId="10" w16cid:durableId="1695375291">
    <w:abstractNumId w:val="3"/>
  </w:num>
  <w:num w:numId="11" w16cid:durableId="1761220841">
    <w:abstractNumId w:val="10"/>
  </w:num>
  <w:num w:numId="12" w16cid:durableId="637414306">
    <w:abstractNumId w:val="18"/>
  </w:num>
  <w:num w:numId="13" w16cid:durableId="1806116281">
    <w:abstractNumId w:val="4"/>
  </w:num>
  <w:num w:numId="14" w16cid:durableId="1912150913">
    <w:abstractNumId w:val="16"/>
  </w:num>
  <w:num w:numId="15" w16cid:durableId="1662267851">
    <w:abstractNumId w:val="1"/>
  </w:num>
  <w:num w:numId="16" w16cid:durableId="1630361470">
    <w:abstractNumId w:val="11"/>
  </w:num>
  <w:num w:numId="17" w16cid:durableId="1773352012">
    <w:abstractNumId w:val="6"/>
  </w:num>
  <w:num w:numId="18" w16cid:durableId="1246693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831175">
    <w:abstractNumId w:val="17"/>
  </w:num>
  <w:num w:numId="20" w16cid:durableId="2026713920">
    <w:abstractNumId w:val="8"/>
  </w:num>
  <w:num w:numId="21" w16cid:durableId="1324817251">
    <w:abstractNumId w:val="9"/>
  </w:num>
  <w:num w:numId="22" w16cid:durableId="417676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08DD"/>
    <w:rsid w:val="00003FD8"/>
    <w:rsid w:val="0000746E"/>
    <w:rsid w:val="00010DA2"/>
    <w:rsid w:val="00026BF1"/>
    <w:rsid w:val="000318C5"/>
    <w:rsid w:val="00033641"/>
    <w:rsid w:val="00037ECA"/>
    <w:rsid w:val="00043479"/>
    <w:rsid w:val="00044806"/>
    <w:rsid w:val="0005759B"/>
    <w:rsid w:val="000600C1"/>
    <w:rsid w:val="0008121B"/>
    <w:rsid w:val="0008131C"/>
    <w:rsid w:val="0009094F"/>
    <w:rsid w:val="00092A24"/>
    <w:rsid w:val="000937A7"/>
    <w:rsid w:val="00094006"/>
    <w:rsid w:val="00095146"/>
    <w:rsid w:val="00095B76"/>
    <w:rsid w:val="00096630"/>
    <w:rsid w:val="000A04AE"/>
    <w:rsid w:val="000A107B"/>
    <w:rsid w:val="000A2920"/>
    <w:rsid w:val="000A4F22"/>
    <w:rsid w:val="000B3162"/>
    <w:rsid w:val="000C18F1"/>
    <w:rsid w:val="000D0753"/>
    <w:rsid w:val="000D2BF8"/>
    <w:rsid w:val="000D3C93"/>
    <w:rsid w:val="000D4B60"/>
    <w:rsid w:val="000E7295"/>
    <w:rsid w:val="000E7984"/>
    <w:rsid w:val="000E7A92"/>
    <w:rsid w:val="000F4ABE"/>
    <w:rsid w:val="000F69E8"/>
    <w:rsid w:val="00103064"/>
    <w:rsid w:val="00111A2B"/>
    <w:rsid w:val="00115385"/>
    <w:rsid w:val="00115EE8"/>
    <w:rsid w:val="0011719B"/>
    <w:rsid w:val="0012435A"/>
    <w:rsid w:val="00124CE0"/>
    <w:rsid w:val="0012528F"/>
    <w:rsid w:val="00126499"/>
    <w:rsid w:val="001428C7"/>
    <w:rsid w:val="00142CEC"/>
    <w:rsid w:val="00145EBB"/>
    <w:rsid w:val="001479F7"/>
    <w:rsid w:val="00150BBB"/>
    <w:rsid w:val="00156850"/>
    <w:rsid w:val="0015735D"/>
    <w:rsid w:val="00162E26"/>
    <w:rsid w:val="001633AF"/>
    <w:rsid w:val="00167CBB"/>
    <w:rsid w:val="0017499C"/>
    <w:rsid w:val="001829E5"/>
    <w:rsid w:val="00183BD0"/>
    <w:rsid w:val="00183BFD"/>
    <w:rsid w:val="00191221"/>
    <w:rsid w:val="00196A32"/>
    <w:rsid w:val="001A227A"/>
    <w:rsid w:val="001A4C6D"/>
    <w:rsid w:val="001B36AB"/>
    <w:rsid w:val="001B6673"/>
    <w:rsid w:val="001C5636"/>
    <w:rsid w:val="001D4D3A"/>
    <w:rsid w:val="001D5774"/>
    <w:rsid w:val="001E0D70"/>
    <w:rsid w:val="001E5D50"/>
    <w:rsid w:val="001F0BB9"/>
    <w:rsid w:val="001F41BD"/>
    <w:rsid w:val="001F6F41"/>
    <w:rsid w:val="001F7E8D"/>
    <w:rsid w:val="0020281F"/>
    <w:rsid w:val="00206AE8"/>
    <w:rsid w:val="00224BBD"/>
    <w:rsid w:val="00232DDB"/>
    <w:rsid w:val="002335EE"/>
    <w:rsid w:val="0023582D"/>
    <w:rsid w:val="002359F4"/>
    <w:rsid w:val="00236E2E"/>
    <w:rsid w:val="0024249F"/>
    <w:rsid w:val="00243FBF"/>
    <w:rsid w:val="00244593"/>
    <w:rsid w:val="002461DC"/>
    <w:rsid w:val="00253A92"/>
    <w:rsid w:val="002563A9"/>
    <w:rsid w:val="002649C0"/>
    <w:rsid w:val="002655C6"/>
    <w:rsid w:val="0027248E"/>
    <w:rsid w:val="00276D18"/>
    <w:rsid w:val="00286991"/>
    <w:rsid w:val="00295BB1"/>
    <w:rsid w:val="002A13F8"/>
    <w:rsid w:val="002A2605"/>
    <w:rsid w:val="002A3BC7"/>
    <w:rsid w:val="002B01F7"/>
    <w:rsid w:val="002B0674"/>
    <w:rsid w:val="002B36B1"/>
    <w:rsid w:val="002B6572"/>
    <w:rsid w:val="002B6BAC"/>
    <w:rsid w:val="002C20F0"/>
    <w:rsid w:val="002C3480"/>
    <w:rsid w:val="002C5033"/>
    <w:rsid w:val="002D2A4C"/>
    <w:rsid w:val="002E0FC7"/>
    <w:rsid w:val="002E1FCC"/>
    <w:rsid w:val="002E4FF4"/>
    <w:rsid w:val="002E5189"/>
    <w:rsid w:val="002E5D1D"/>
    <w:rsid w:val="002F3C96"/>
    <w:rsid w:val="0030237F"/>
    <w:rsid w:val="00306025"/>
    <w:rsid w:val="00310780"/>
    <w:rsid w:val="00310AF3"/>
    <w:rsid w:val="00311049"/>
    <w:rsid w:val="00313FF9"/>
    <w:rsid w:val="00316D74"/>
    <w:rsid w:val="00322845"/>
    <w:rsid w:val="0032661C"/>
    <w:rsid w:val="00326777"/>
    <w:rsid w:val="00334AAD"/>
    <w:rsid w:val="00340453"/>
    <w:rsid w:val="00353741"/>
    <w:rsid w:val="0035494E"/>
    <w:rsid w:val="00356128"/>
    <w:rsid w:val="00362008"/>
    <w:rsid w:val="00362B4F"/>
    <w:rsid w:val="0037310C"/>
    <w:rsid w:val="003759A8"/>
    <w:rsid w:val="00375E67"/>
    <w:rsid w:val="0037690B"/>
    <w:rsid w:val="00377367"/>
    <w:rsid w:val="00383EC0"/>
    <w:rsid w:val="003A033E"/>
    <w:rsid w:val="003A2309"/>
    <w:rsid w:val="003A6A53"/>
    <w:rsid w:val="003B187A"/>
    <w:rsid w:val="003B248D"/>
    <w:rsid w:val="003B3D8A"/>
    <w:rsid w:val="003B4118"/>
    <w:rsid w:val="003B59E4"/>
    <w:rsid w:val="003C0DA3"/>
    <w:rsid w:val="003C1E9F"/>
    <w:rsid w:val="003C368F"/>
    <w:rsid w:val="003C3CDB"/>
    <w:rsid w:val="003C4A25"/>
    <w:rsid w:val="003C6BDF"/>
    <w:rsid w:val="003D3FD7"/>
    <w:rsid w:val="003E1036"/>
    <w:rsid w:val="003E14BC"/>
    <w:rsid w:val="003E4749"/>
    <w:rsid w:val="003F61F9"/>
    <w:rsid w:val="004029FE"/>
    <w:rsid w:val="0040676D"/>
    <w:rsid w:val="00407DF5"/>
    <w:rsid w:val="00416278"/>
    <w:rsid w:val="00417CE1"/>
    <w:rsid w:val="00422984"/>
    <w:rsid w:val="004300E0"/>
    <w:rsid w:val="004321AD"/>
    <w:rsid w:val="00433F6A"/>
    <w:rsid w:val="00436374"/>
    <w:rsid w:val="00437192"/>
    <w:rsid w:val="00444BE3"/>
    <w:rsid w:val="00447274"/>
    <w:rsid w:val="00454C3A"/>
    <w:rsid w:val="004557BB"/>
    <w:rsid w:val="00460022"/>
    <w:rsid w:val="0046063D"/>
    <w:rsid w:val="00461A3D"/>
    <w:rsid w:val="00462B70"/>
    <w:rsid w:val="00463770"/>
    <w:rsid w:val="00470A17"/>
    <w:rsid w:val="00471A05"/>
    <w:rsid w:val="00472F82"/>
    <w:rsid w:val="00475A7A"/>
    <w:rsid w:val="00494809"/>
    <w:rsid w:val="00495724"/>
    <w:rsid w:val="00496941"/>
    <w:rsid w:val="004B1387"/>
    <w:rsid w:val="004B3366"/>
    <w:rsid w:val="004B579F"/>
    <w:rsid w:val="004B7C16"/>
    <w:rsid w:val="004C65B4"/>
    <w:rsid w:val="004D3500"/>
    <w:rsid w:val="004D47B9"/>
    <w:rsid w:val="004D7BC1"/>
    <w:rsid w:val="004E21B5"/>
    <w:rsid w:val="004E3778"/>
    <w:rsid w:val="004E7114"/>
    <w:rsid w:val="004F0D6F"/>
    <w:rsid w:val="004F2A4A"/>
    <w:rsid w:val="004F69B4"/>
    <w:rsid w:val="00500657"/>
    <w:rsid w:val="0050229D"/>
    <w:rsid w:val="0050400A"/>
    <w:rsid w:val="005063DD"/>
    <w:rsid w:val="00514CA2"/>
    <w:rsid w:val="00515019"/>
    <w:rsid w:val="00517BA8"/>
    <w:rsid w:val="00522F79"/>
    <w:rsid w:val="00530A64"/>
    <w:rsid w:val="005319B4"/>
    <w:rsid w:val="00531BB7"/>
    <w:rsid w:val="00540F86"/>
    <w:rsid w:val="005442DE"/>
    <w:rsid w:val="00546CE4"/>
    <w:rsid w:val="005473D8"/>
    <w:rsid w:val="00555D0A"/>
    <w:rsid w:val="005579C8"/>
    <w:rsid w:val="00560403"/>
    <w:rsid w:val="00566757"/>
    <w:rsid w:val="0058130B"/>
    <w:rsid w:val="00582E76"/>
    <w:rsid w:val="005835AF"/>
    <w:rsid w:val="00585A61"/>
    <w:rsid w:val="005872A2"/>
    <w:rsid w:val="00594BA4"/>
    <w:rsid w:val="005A1904"/>
    <w:rsid w:val="005A5D09"/>
    <w:rsid w:val="005A7907"/>
    <w:rsid w:val="005B5CDF"/>
    <w:rsid w:val="005C0AA6"/>
    <w:rsid w:val="005C35D3"/>
    <w:rsid w:val="005C7264"/>
    <w:rsid w:val="005D0EA8"/>
    <w:rsid w:val="005D3964"/>
    <w:rsid w:val="005D3C2E"/>
    <w:rsid w:val="005D4CC2"/>
    <w:rsid w:val="005D5117"/>
    <w:rsid w:val="005D7597"/>
    <w:rsid w:val="005E2944"/>
    <w:rsid w:val="005F6429"/>
    <w:rsid w:val="005F6F35"/>
    <w:rsid w:val="005F7DA5"/>
    <w:rsid w:val="00601AB8"/>
    <w:rsid w:val="00602C76"/>
    <w:rsid w:val="00604B6B"/>
    <w:rsid w:val="006106F9"/>
    <w:rsid w:val="00610C42"/>
    <w:rsid w:val="0062302C"/>
    <w:rsid w:val="006245A3"/>
    <w:rsid w:val="00625CB6"/>
    <w:rsid w:val="0063080A"/>
    <w:rsid w:val="0063109D"/>
    <w:rsid w:val="00632DD0"/>
    <w:rsid w:val="00632E70"/>
    <w:rsid w:val="006375F7"/>
    <w:rsid w:val="006415D4"/>
    <w:rsid w:val="00641BA8"/>
    <w:rsid w:val="00646C21"/>
    <w:rsid w:val="00654786"/>
    <w:rsid w:val="006663D5"/>
    <w:rsid w:val="00667B08"/>
    <w:rsid w:val="0067061A"/>
    <w:rsid w:val="00681AAE"/>
    <w:rsid w:val="00683448"/>
    <w:rsid w:val="00686B1F"/>
    <w:rsid w:val="00693841"/>
    <w:rsid w:val="0069519D"/>
    <w:rsid w:val="00695795"/>
    <w:rsid w:val="006A2E33"/>
    <w:rsid w:val="006A793E"/>
    <w:rsid w:val="006B5ACD"/>
    <w:rsid w:val="006C5494"/>
    <w:rsid w:val="006D24B1"/>
    <w:rsid w:val="006D76A0"/>
    <w:rsid w:val="006E7915"/>
    <w:rsid w:val="006F1556"/>
    <w:rsid w:val="006F2B23"/>
    <w:rsid w:val="006F2D18"/>
    <w:rsid w:val="006F57B6"/>
    <w:rsid w:val="006F646E"/>
    <w:rsid w:val="0070503A"/>
    <w:rsid w:val="007051E1"/>
    <w:rsid w:val="00712608"/>
    <w:rsid w:val="00720CA4"/>
    <w:rsid w:val="00721331"/>
    <w:rsid w:val="007241E3"/>
    <w:rsid w:val="00724DEE"/>
    <w:rsid w:val="007263C1"/>
    <w:rsid w:val="0073611D"/>
    <w:rsid w:val="00744B49"/>
    <w:rsid w:val="007456A7"/>
    <w:rsid w:val="00750092"/>
    <w:rsid w:val="00756F8E"/>
    <w:rsid w:val="00770FA5"/>
    <w:rsid w:val="00772B41"/>
    <w:rsid w:val="00776EF1"/>
    <w:rsid w:val="007841F0"/>
    <w:rsid w:val="00786A2A"/>
    <w:rsid w:val="00787C5E"/>
    <w:rsid w:val="00787F6D"/>
    <w:rsid w:val="007A3FC9"/>
    <w:rsid w:val="007A64C0"/>
    <w:rsid w:val="007A7AE7"/>
    <w:rsid w:val="007B24D6"/>
    <w:rsid w:val="007B5D7A"/>
    <w:rsid w:val="007B6DCB"/>
    <w:rsid w:val="007B6E9D"/>
    <w:rsid w:val="007C044A"/>
    <w:rsid w:val="007C36E1"/>
    <w:rsid w:val="007D234E"/>
    <w:rsid w:val="007D4064"/>
    <w:rsid w:val="007D4DDF"/>
    <w:rsid w:val="007D60FE"/>
    <w:rsid w:val="007D7AFC"/>
    <w:rsid w:val="007E525C"/>
    <w:rsid w:val="007F136A"/>
    <w:rsid w:val="007F4D20"/>
    <w:rsid w:val="007F7435"/>
    <w:rsid w:val="00812A6E"/>
    <w:rsid w:val="00820179"/>
    <w:rsid w:val="008203F1"/>
    <w:rsid w:val="0082723E"/>
    <w:rsid w:val="0083193F"/>
    <w:rsid w:val="008432CA"/>
    <w:rsid w:val="00844A0F"/>
    <w:rsid w:val="00844A9B"/>
    <w:rsid w:val="00845434"/>
    <w:rsid w:val="0084670C"/>
    <w:rsid w:val="008564E5"/>
    <w:rsid w:val="008576FA"/>
    <w:rsid w:val="00860196"/>
    <w:rsid w:val="00860DA4"/>
    <w:rsid w:val="008647F8"/>
    <w:rsid w:val="00864EE0"/>
    <w:rsid w:val="00865523"/>
    <w:rsid w:val="00872EA2"/>
    <w:rsid w:val="008825B3"/>
    <w:rsid w:val="00883AD7"/>
    <w:rsid w:val="00893487"/>
    <w:rsid w:val="008A4926"/>
    <w:rsid w:val="008A57CD"/>
    <w:rsid w:val="008B2454"/>
    <w:rsid w:val="008B27FA"/>
    <w:rsid w:val="008B7CA9"/>
    <w:rsid w:val="008C0E2D"/>
    <w:rsid w:val="008C1914"/>
    <w:rsid w:val="008D0A15"/>
    <w:rsid w:val="008E3C21"/>
    <w:rsid w:val="008E4324"/>
    <w:rsid w:val="008F16DB"/>
    <w:rsid w:val="008F175B"/>
    <w:rsid w:val="008F2463"/>
    <w:rsid w:val="008F35F5"/>
    <w:rsid w:val="008F5183"/>
    <w:rsid w:val="008F53EA"/>
    <w:rsid w:val="009052F6"/>
    <w:rsid w:val="009128D0"/>
    <w:rsid w:val="0091693F"/>
    <w:rsid w:val="00917204"/>
    <w:rsid w:val="0092154C"/>
    <w:rsid w:val="00940239"/>
    <w:rsid w:val="00944399"/>
    <w:rsid w:val="0094582A"/>
    <w:rsid w:val="00947387"/>
    <w:rsid w:val="00952509"/>
    <w:rsid w:val="00952589"/>
    <w:rsid w:val="00956364"/>
    <w:rsid w:val="00956AED"/>
    <w:rsid w:val="00960240"/>
    <w:rsid w:val="009662ED"/>
    <w:rsid w:val="009673A1"/>
    <w:rsid w:val="00967E2D"/>
    <w:rsid w:val="009722CE"/>
    <w:rsid w:val="009734E0"/>
    <w:rsid w:val="00986847"/>
    <w:rsid w:val="00992D90"/>
    <w:rsid w:val="00993374"/>
    <w:rsid w:val="00993705"/>
    <w:rsid w:val="00996DEE"/>
    <w:rsid w:val="00996EC9"/>
    <w:rsid w:val="009A07D3"/>
    <w:rsid w:val="009A1D95"/>
    <w:rsid w:val="009A3ADE"/>
    <w:rsid w:val="009A71BD"/>
    <w:rsid w:val="009C2C88"/>
    <w:rsid w:val="009C3834"/>
    <w:rsid w:val="009C41BF"/>
    <w:rsid w:val="009C51E7"/>
    <w:rsid w:val="009C7540"/>
    <w:rsid w:val="009E1A86"/>
    <w:rsid w:val="009E3814"/>
    <w:rsid w:val="00A0057E"/>
    <w:rsid w:val="00A0309E"/>
    <w:rsid w:val="00A04A82"/>
    <w:rsid w:val="00A06D52"/>
    <w:rsid w:val="00A2570C"/>
    <w:rsid w:val="00A2767C"/>
    <w:rsid w:val="00A3072C"/>
    <w:rsid w:val="00A33E74"/>
    <w:rsid w:val="00A343EE"/>
    <w:rsid w:val="00A36309"/>
    <w:rsid w:val="00A363DB"/>
    <w:rsid w:val="00A36515"/>
    <w:rsid w:val="00A42B2C"/>
    <w:rsid w:val="00A51381"/>
    <w:rsid w:val="00A542CF"/>
    <w:rsid w:val="00A57A0D"/>
    <w:rsid w:val="00A62ED5"/>
    <w:rsid w:val="00A63BFC"/>
    <w:rsid w:val="00A64B56"/>
    <w:rsid w:val="00A72AFF"/>
    <w:rsid w:val="00A745EE"/>
    <w:rsid w:val="00A75D49"/>
    <w:rsid w:val="00A75E62"/>
    <w:rsid w:val="00A82DF6"/>
    <w:rsid w:val="00A8496D"/>
    <w:rsid w:val="00A8739A"/>
    <w:rsid w:val="00A979E9"/>
    <w:rsid w:val="00AC2508"/>
    <w:rsid w:val="00AC4B9A"/>
    <w:rsid w:val="00AC4BD8"/>
    <w:rsid w:val="00AD6646"/>
    <w:rsid w:val="00AE0E65"/>
    <w:rsid w:val="00AE1C80"/>
    <w:rsid w:val="00AE6F19"/>
    <w:rsid w:val="00AF2A97"/>
    <w:rsid w:val="00AF4890"/>
    <w:rsid w:val="00B02383"/>
    <w:rsid w:val="00B02B2F"/>
    <w:rsid w:val="00B05843"/>
    <w:rsid w:val="00B07C3D"/>
    <w:rsid w:val="00B124CF"/>
    <w:rsid w:val="00B15277"/>
    <w:rsid w:val="00B304F6"/>
    <w:rsid w:val="00B32A5D"/>
    <w:rsid w:val="00B36F20"/>
    <w:rsid w:val="00B37594"/>
    <w:rsid w:val="00B50430"/>
    <w:rsid w:val="00B52B86"/>
    <w:rsid w:val="00B56B06"/>
    <w:rsid w:val="00B61965"/>
    <w:rsid w:val="00B635DC"/>
    <w:rsid w:val="00B704F6"/>
    <w:rsid w:val="00B742A3"/>
    <w:rsid w:val="00B81995"/>
    <w:rsid w:val="00B84156"/>
    <w:rsid w:val="00B87787"/>
    <w:rsid w:val="00B903F2"/>
    <w:rsid w:val="00BC239D"/>
    <w:rsid w:val="00BC4377"/>
    <w:rsid w:val="00BC7B0C"/>
    <w:rsid w:val="00BD1666"/>
    <w:rsid w:val="00BD5BC5"/>
    <w:rsid w:val="00BD6489"/>
    <w:rsid w:val="00BE5852"/>
    <w:rsid w:val="00BE5F37"/>
    <w:rsid w:val="00BF2096"/>
    <w:rsid w:val="00BF2ADA"/>
    <w:rsid w:val="00C03660"/>
    <w:rsid w:val="00C046AA"/>
    <w:rsid w:val="00C07FDD"/>
    <w:rsid w:val="00C10FAF"/>
    <w:rsid w:val="00C12DC6"/>
    <w:rsid w:val="00C157E0"/>
    <w:rsid w:val="00C33E1A"/>
    <w:rsid w:val="00C37CA2"/>
    <w:rsid w:val="00C41C18"/>
    <w:rsid w:val="00C44186"/>
    <w:rsid w:val="00C464FD"/>
    <w:rsid w:val="00C47913"/>
    <w:rsid w:val="00C50979"/>
    <w:rsid w:val="00C55A95"/>
    <w:rsid w:val="00C566E5"/>
    <w:rsid w:val="00C60D91"/>
    <w:rsid w:val="00C62C67"/>
    <w:rsid w:val="00C82F59"/>
    <w:rsid w:val="00C85C7B"/>
    <w:rsid w:val="00C87AA5"/>
    <w:rsid w:val="00C9769D"/>
    <w:rsid w:val="00C97A51"/>
    <w:rsid w:val="00C97FDB"/>
    <w:rsid w:val="00CA3090"/>
    <w:rsid w:val="00CA40B5"/>
    <w:rsid w:val="00CB0983"/>
    <w:rsid w:val="00CB1499"/>
    <w:rsid w:val="00CC17FC"/>
    <w:rsid w:val="00CC6335"/>
    <w:rsid w:val="00CD2558"/>
    <w:rsid w:val="00CD3F22"/>
    <w:rsid w:val="00CD491F"/>
    <w:rsid w:val="00CD5AA6"/>
    <w:rsid w:val="00CE2C41"/>
    <w:rsid w:val="00CE488A"/>
    <w:rsid w:val="00CE76CA"/>
    <w:rsid w:val="00D00E17"/>
    <w:rsid w:val="00D0352C"/>
    <w:rsid w:val="00D03A21"/>
    <w:rsid w:val="00D04956"/>
    <w:rsid w:val="00D062BE"/>
    <w:rsid w:val="00D079AC"/>
    <w:rsid w:val="00D079E1"/>
    <w:rsid w:val="00D12F34"/>
    <w:rsid w:val="00D134D9"/>
    <w:rsid w:val="00D20C55"/>
    <w:rsid w:val="00D2155C"/>
    <w:rsid w:val="00D22346"/>
    <w:rsid w:val="00D253AB"/>
    <w:rsid w:val="00D25667"/>
    <w:rsid w:val="00D317A1"/>
    <w:rsid w:val="00D422A4"/>
    <w:rsid w:val="00D51780"/>
    <w:rsid w:val="00D51FC2"/>
    <w:rsid w:val="00D52E7D"/>
    <w:rsid w:val="00D5588E"/>
    <w:rsid w:val="00D703C4"/>
    <w:rsid w:val="00D70E03"/>
    <w:rsid w:val="00D72004"/>
    <w:rsid w:val="00D859D1"/>
    <w:rsid w:val="00D86CAF"/>
    <w:rsid w:val="00D92976"/>
    <w:rsid w:val="00DB6D0A"/>
    <w:rsid w:val="00DC0BA2"/>
    <w:rsid w:val="00DC16E7"/>
    <w:rsid w:val="00DC41A8"/>
    <w:rsid w:val="00DC4947"/>
    <w:rsid w:val="00DC564D"/>
    <w:rsid w:val="00DD50A0"/>
    <w:rsid w:val="00DE1B26"/>
    <w:rsid w:val="00DE5084"/>
    <w:rsid w:val="00DE5907"/>
    <w:rsid w:val="00E00E4A"/>
    <w:rsid w:val="00E112AB"/>
    <w:rsid w:val="00E21C39"/>
    <w:rsid w:val="00E2385A"/>
    <w:rsid w:val="00E25B87"/>
    <w:rsid w:val="00E300D9"/>
    <w:rsid w:val="00E3020A"/>
    <w:rsid w:val="00E31774"/>
    <w:rsid w:val="00E41D5F"/>
    <w:rsid w:val="00E54657"/>
    <w:rsid w:val="00E54F5E"/>
    <w:rsid w:val="00E55955"/>
    <w:rsid w:val="00E60F47"/>
    <w:rsid w:val="00E73422"/>
    <w:rsid w:val="00E74F4B"/>
    <w:rsid w:val="00E80ED6"/>
    <w:rsid w:val="00E82E21"/>
    <w:rsid w:val="00E838BE"/>
    <w:rsid w:val="00E90021"/>
    <w:rsid w:val="00EA0656"/>
    <w:rsid w:val="00EB0A52"/>
    <w:rsid w:val="00EC0663"/>
    <w:rsid w:val="00EC10B9"/>
    <w:rsid w:val="00EC3A00"/>
    <w:rsid w:val="00EC6D07"/>
    <w:rsid w:val="00EC78B4"/>
    <w:rsid w:val="00ED0EA4"/>
    <w:rsid w:val="00EE418D"/>
    <w:rsid w:val="00EE4601"/>
    <w:rsid w:val="00F019AA"/>
    <w:rsid w:val="00F02C7B"/>
    <w:rsid w:val="00F1238E"/>
    <w:rsid w:val="00F20481"/>
    <w:rsid w:val="00F2171B"/>
    <w:rsid w:val="00F333AE"/>
    <w:rsid w:val="00F344F9"/>
    <w:rsid w:val="00F3469E"/>
    <w:rsid w:val="00F404B8"/>
    <w:rsid w:val="00F4270C"/>
    <w:rsid w:val="00F45AA7"/>
    <w:rsid w:val="00F52FE3"/>
    <w:rsid w:val="00F614CE"/>
    <w:rsid w:val="00F61A10"/>
    <w:rsid w:val="00F63345"/>
    <w:rsid w:val="00F65A8B"/>
    <w:rsid w:val="00F672CC"/>
    <w:rsid w:val="00F751E1"/>
    <w:rsid w:val="00F91B48"/>
    <w:rsid w:val="00F91BAE"/>
    <w:rsid w:val="00F97AA4"/>
    <w:rsid w:val="00F97E78"/>
    <w:rsid w:val="00FB7BE7"/>
    <w:rsid w:val="00FC0E40"/>
    <w:rsid w:val="00FC2C8A"/>
    <w:rsid w:val="00FC2D09"/>
    <w:rsid w:val="00FC72F2"/>
    <w:rsid w:val="00FD262E"/>
    <w:rsid w:val="00FD4B08"/>
    <w:rsid w:val="00FF115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93841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Znak5, Znak5"/>
    <w:basedOn w:val="Navaden"/>
    <w:link w:val="GlavaZnak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Telobesedila">
    <w:name w:val="Body Text"/>
    <w:basedOn w:val="Navaden"/>
    <w:link w:val="TelobesedilaZnak"/>
    <w:rsid w:val="00693841"/>
    <w:pPr>
      <w:jc w:val="both"/>
    </w:pPr>
    <w:rPr>
      <w:rFonts w:ascii="Tahoma" w:hAnsi="Tahoma"/>
      <w:b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841"/>
    <w:rPr>
      <w:rFonts w:ascii="Tahoma" w:hAnsi="Tahoma"/>
      <w:b/>
    </w:rPr>
  </w:style>
  <w:style w:type="paragraph" w:styleId="Brezrazmikov">
    <w:name w:val="No Spacing"/>
    <w:uiPriority w:val="1"/>
    <w:qFormat/>
    <w:rsid w:val="00693841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aliases w:val="Znak5 Znak, Znak5 Znak"/>
    <w:link w:val="Glava"/>
    <w:rsid w:val="00693841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2649C0"/>
    <w:pPr>
      <w:ind w:left="720"/>
      <w:contextualSpacing/>
    </w:pPr>
  </w:style>
  <w:style w:type="paragraph" w:customStyle="1" w:styleId="Golobesedilo1">
    <w:name w:val="Golo besedilo1"/>
    <w:basedOn w:val="Navaden"/>
    <w:rsid w:val="00F333AE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86</TotalTime>
  <Pages>3</Pages>
  <Words>824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Sandra Jesenovec</cp:lastModifiedBy>
  <cp:revision>93</cp:revision>
  <cp:lastPrinted>2025-10-16T07:48:00Z</cp:lastPrinted>
  <dcterms:created xsi:type="dcterms:W3CDTF">2025-10-16T06:30:00Z</dcterms:created>
  <dcterms:modified xsi:type="dcterms:W3CDTF">2025-10-16T09:19:00Z</dcterms:modified>
</cp:coreProperties>
</file>