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DE05" w14:textId="77777777" w:rsidR="007F28C8" w:rsidRDefault="007F28C8" w:rsidP="00437D59">
      <w:pPr>
        <w:tabs>
          <w:tab w:val="left" w:pos="900"/>
        </w:tabs>
        <w:rPr>
          <w:rFonts w:cs="Arial"/>
          <w:szCs w:val="22"/>
        </w:rPr>
      </w:pPr>
    </w:p>
    <w:p w14:paraId="36A261EB" w14:textId="41A63B10" w:rsidR="00437D59" w:rsidRDefault="00437D59" w:rsidP="00437D59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r w:rsidR="00DE7708">
        <w:rPr>
          <w:rFonts w:cs="Arial"/>
          <w:szCs w:val="22"/>
        </w:rPr>
        <w:t>011</w:t>
      </w:r>
      <w:r w:rsidR="00B76FC0">
        <w:rPr>
          <w:rFonts w:cs="Arial"/>
          <w:szCs w:val="22"/>
        </w:rPr>
        <w:t xml:space="preserve">- </w:t>
      </w:r>
      <w:r w:rsidR="00E80728">
        <w:rPr>
          <w:rFonts w:cs="Arial"/>
          <w:szCs w:val="22"/>
        </w:rPr>
        <w:t>6</w:t>
      </w:r>
      <w:r w:rsidR="00DE7708">
        <w:rPr>
          <w:rFonts w:cs="Arial"/>
          <w:szCs w:val="22"/>
        </w:rPr>
        <w:t>/2025</w:t>
      </w:r>
    </w:p>
    <w:p w14:paraId="33FD07A5" w14:textId="1F5563B2" w:rsidR="00437D59" w:rsidRPr="00E80728" w:rsidRDefault="00437D59" w:rsidP="00E80728">
      <w:pPr>
        <w:tabs>
          <w:tab w:val="left" w:pos="900"/>
        </w:tabs>
        <w:rPr>
          <w:rFonts w:cs="Arial"/>
          <w:szCs w:val="22"/>
        </w:rPr>
      </w:pPr>
      <w:r w:rsidRPr="00587F79">
        <w:rPr>
          <w:rFonts w:cs="Arial"/>
          <w:szCs w:val="22"/>
        </w:rPr>
        <w:t>Datum:</w:t>
      </w:r>
      <w:r w:rsidRPr="00587F79">
        <w:rPr>
          <w:rFonts w:cs="Arial"/>
          <w:szCs w:val="22"/>
        </w:rPr>
        <w:tab/>
      </w:r>
      <w:r w:rsidR="00AC402D">
        <w:rPr>
          <w:rFonts w:cs="Arial"/>
          <w:szCs w:val="22"/>
        </w:rPr>
        <w:t>2</w:t>
      </w:r>
      <w:r w:rsidR="00E80728">
        <w:rPr>
          <w:rFonts w:cs="Arial"/>
          <w:szCs w:val="22"/>
        </w:rPr>
        <w:t>2.5.2025</w:t>
      </w:r>
    </w:p>
    <w:p w14:paraId="1FAF17AE" w14:textId="77777777" w:rsidR="00437D59" w:rsidRDefault="00437D59" w:rsidP="00437D59">
      <w:pPr>
        <w:tabs>
          <w:tab w:val="left" w:pos="900"/>
        </w:tabs>
        <w:rPr>
          <w:rFonts w:cs="Arial"/>
          <w:szCs w:val="22"/>
        </w:rPr>
      </w:pPr>
    </w:p>
    <w:p w14:paraId="1B2C36E5" w14:textId="77777777" w:rsidR="00437D59" w:rsidRDefault="00437D59" w:rsidP="00437D59">
      <w:pPr>
        <w:tabs>
          <w:tab w:val="left" w:pos="900"/>
        </w:tabs>
        <w:rPr>
          <w:rFonts w:cs="Arial"/>
          <w:szCs w:val="22"/>
        </w:rPr>
      </w:pPr>
    </w:p>
    <w:p w14:paraId="0A42AA04" w14:textId="77777777" w:rsidR="00437D59" w:rsidRPr="00587F79" w:rsidRDefault="00437D59" w:rsidP="00437D59">
      <w:pPr>
        <w:rPr>
          <w:rFonts w:cs="Arial"/>
          <w:szCs w:val="22"/>
        </w:rPr>
      </w:pPr>
    </w:p>
    <w:p w14:paraId="3A80FF1F" w14:textId="77777777" w:rsidR="00437D59" w:rsidRPr="005528AB" w:rsidRDefault="00437D59" w:rsidP="00437D59">
      <w:pPr>
        <w:pStyle w:val="Naslov1"/>
        <w:rPr>
          <w:sz w:val="24"/>
          <w:szCs w:val="24"/>
        </w:rPr>
      </w:pPr>
      <w:r w:rsidRPr="005528AB">
        <w:rPr>
          <w:sz w:val="24"/>
          <w:szCs w:val="24"/>
        </w:rPr>
        <w:t>V A B I L O</w:t>
      </w:r>
    </w:p>
    <w:p w14:paraId="01C80D6D" w14:textId="77777777" w:rsidR="00437D59" w:rsidRPr="00CD2B1D" w:rsidRDefault="00437D59" w:rsidP="00CB0895">
      <w:pPr>
        <w:jc w:val="both"/>
        <w:rPr>
          <w:rFonts w:cs="Arial"/>
          <w:b/>
          <w:i/>
          <w:iCs/>
          <w:sz w:val="24"/>
        </w:rPr>
      </w:pPr>
    </w:p>
    <w:p w14:paraId="72B7B4CF" w14:textId="555C883C" w:rsidR="00437D59" w:rsidRDefault="00437D59" w:rsidP="00CB0895">
      <w:pPr>
        <w:jc w:val="both"/>
        <w:rPr>
          <w:rFonts w:cs="Arial"/>
          <w:szCs w:val="22"/>
        </w:rPr>
      </w:pPr>
      <w:bookmarkStart w:id="0" w:name="_Hlk198882119"/>
      <w:r w:rsidRPr="00587F79">
        <w:rPr>
          <w:rFonts w:cs="Arial"/>
          <w:szCs w:val="22"/>
        </w:rPr>
        <w:t xml:space="preserve">Sklicujem </w:t>
      </w:r>
      <w:r w:rsidR="00E80728">
        <w:rPr>
          <w:rFonts w:cs="Arial"/>
          <w:szCs w:val="22"/>
        </w:rPr>
        <w:t>9</w:t>
      </w:r>
      <w:r>
        <w:rPr>
          <w:rFonts w:cs="Arial"/>
          <w:szCs w:val="22"/>
        </w:rPr>
        <w:t xml:space="preserve">. </w:t>
      </w:r>
      <w:r w:rsidRPr="00587F79">
        <w:rPr>
          <w:rFonts w:cs="Arial"/>
          <w:szCs w:val="22"/>
        </w:rPr>
        <w:t xml:space="preserve">sejo Odbora za urejanje prostora ter varstvo naravne in kulturne dediščine, ki bo </w:t>
      </w:r>
    </w:p>
    <w:p w14:paraId="0CA05B78" w14:textId="77777777" w:rsidR="00437D59" w:rsidRDefault="00437D59" w:rsidP="00CB0895">
      <w:pPr>
        <w:jc w:val="both"/>
        <w:rPr>
          <w:rFonts w:cs="Arial"/>
          <w:szCs w:val="22"/>
        </w:rPr>
      </w:pPr>
    </w:p>
    <w:p w14:paraId="7EE1D525" w14:textId="77777777" w:rsidR="00437D59" w:rsidRDefault="00437D59" w:rsidP="00CB0895">
      <w:pPr>
        <w:jc w:val="both"/>
        <w:rPr>
          <w:rFonts w:cs="Arial"/>
          <w:szCs w:val="22"/>
        </w:rPr>
      </w:pPr>
    </w:p>
    <w:p w14:paraId="38BAE261" w14:textId="3829FB8A" w:rsidR="00437D59" w:rsidRPr="005528AB" w:rsidRDefault="00437D59" w:rsidP="00CB0895">
      <w:pPr>
        <w:jc w:val="center"/>
        <w:rPr>
          <w:rFonts w:cs="Arial"/>
          <w:b/>
          <w:bCs/>
          <w:sz w:val="24"/>
        </w:rPr>
      </w:pPr>
      <w:r w:rsidRPr="005528AB">
        <w:rPr>
          <w:rFonts w:cs="Arial"/>
          <w:b/>
          <w:bCs/>
          <w:sz w:val="24"/>
        </w:rPr>
        <w:t xml:space="preserve">v </w:t>
      </w:r>
      <w:r w:rsidR="00F511D5">
        <w:rPr>
          <w:rFonts w:cs="Arial"/>
          <w:b/>
          <w:bCs/>
          <w:sz w:val="24"/>
        </w:rPr>
        <w:t>ČETRTEK,</w:t>
      </w:r>
      <w:r>
        <w:rPr>
          <w:rFonts w:cs="Arial"/>
          <w:b/>
          <w:bCs/>
          <w:sz w:val="24"/>
        </w:rPr>
        <w:t xml:space="preserve"> 2</w:t>
      </w:r>
      <w:r w:rsidR="00742F64">
        <w:rPr>
          <w:rFonts w:cs="Arial"/>
          <w:b/>
          <w:bCs/>
          <w:sz w:val="24"/>
        </w:rPr>
        <w:t>9</w:t>
      </w:r>
      <w:r>
        <w:rPr>
          <w:rFonts w:cs="Arial"/>
          <w:b/>
          <w:bCs/>
          <w:sz w:val="24"/>
        </w:rPr>
        <w:t xml:space="preserve">. </w:t>
      </w:r>
      <w:r w:rsidR="00742F64">
        <w:rPr>
          <w:rFonts w:cs="Arial"/>
          <w:b/>
          <w:bCs/>
          <w:sz w:val="24"/>
        </w:rPr>
        <w:t>5</w:t>
      </w:r>
      <w:r>
        <w:rPr>
          <w:rFonts w:cs="Arial"/>
          <w:b/>
          <w:bCs/>
          <w:sz w:val="24"/>
        </w:rPr>
        <w:t>. 202</w:t>
      </w:r>
      <w:r w:rsidR="00E57140">
        <w:rPr>
          <w:rFonts w:cs="Arial"/>
          <w:b/>
          <w:bCs/>
          <w:sz w:val="24"/>
        </w:rPr>
        <w:t>5</w:t>
      </w:r>
      <w:r w:rsidR="00DE046C">
        <w:rPr>
          <w:rFonts w:cs="Arial"/>
          <w:b/>
          <w:bCs/>
          <w:sz w:val="24"/>
        </w:rPr>
        <w:t>,</w:t>
      </w:r>
      <w:r w:rsidRPr="005528AB">
        <w:rPr>
          <w:rFonts w:cs="Arial"/>
          <w:b/>
          <w:bCs/>
          <w:szCs w:val="22"/>
        </w:rPr>
        <w:t xml:space="preserve"> ob 1</w:t>
      </w:r>
      <w:r w:rsidR="00B30FCF">
        <w:rPr>
          <w:rFonts w:cs="Arial"/>
          <w:b/>
          <w:bCs/>
          <w:szCs w:val="22"/>
        </w:rPr>
        <w:t>7</w:t>
      </w:r>
      <w:r w:rsidRPr="005528AB">
        <w:rPr>
          <w:rFonts w:cs="Arial"/>
          <w:b/>
          <w:bCs/>
          <w:szCs w:val="22"/>
        </w:rPr>
        <w:t>.00 uri</w:t>
      </w:r>
      <w:r w:rsidR="00DE046C">
        <w:rPr>
          <w:rFonts w:cs="Arial"/>
          <w:b/>
          <w:bCs/>
          <w:szCs w:val="22"/>
        </w:rPr>
        <w:t>.</w:t>
      </w:r>
    </w:p>
    <w:p w14:paraId="748B797A" w14:textId="77777777" w:rsidR="00437D59" w:rsidRPr="005528AB" w:rsidRDefault="00437D59" w:rsidP="00CB0895">
      <w:pPr>
        <w:jc w:val="center"/>
        <w:rPr>
          <w:rFonts w:cs="Arial"/>
          <w:szCs w:val="22"/>
        </w:rPr>
      </w:pPr>
      <w:r w:rsidRPr="005528AB">
        <w:rPr>
          <w:rFonts w:cs="Arial"/>
          <w:szCs w:val="22"/>
        </w:rPr>
        <w:t>(v sejni sobi Občine Vrhnika)</w:t>
      </w:r>
    </w:p>
    <w:bookmarkEnd w:id="0"/>
    <w:p w14:paraId="25C04026" w14:textId="77777777" w:rsidR="00437D59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5B69AAF9" w14:textId="77777777" w:rsidR="00437D59" w:rsidRPr="005528AB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7FD102FF" w14:textId="77777777" w:rsidR="00437D59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 w:rsidRPr="00587F79">
        <w:rPr>
          <w:rFonts w:cs="Arial"/>
          <w:szCs w:val="22"/>
        </w:rPr>
        <w:t xml:space="preserve">Za sejo predlagam naslednji </w:t>
      </w:r>
    </w:p>
    <w:p w14:paraId="106CEA19" w14:textId="77777777" w:rsidR="00437D59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szCs w:val="22"/>
        </w:rPr>
      </w:pPr>
    </w:p>
    <w:p w14:paraId="3D5D857E" w14:textId="77777777" w:rsidR="00437D59" w:rsidRDefault="00437D59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bCs/>
          <w:szCs w:val="22"/>
        </w:rPr>
      </w:pPr>
      <w:r w:rsidRPr="005528AB">
        <w:rPr>
          <w:rFonts w:cs="Arial"/>
          <w:b/>
          <w:bCs/>
          <w:szCs w:val="22"/>
        </w:rPr>
        <w:t>DNEVNI RED:</w:t>
      </w:r>
    </w:p>
    <w:p w14:paraId="4B483A28" w14:textId="77777777" w:rsidR="007553BF" w:rsidRPr="005528AB" w:rsidRDefault="007553BF" w:rsidP="00CB0895">
      <w:pPr>
        <w:pStyle w:val="Glava"/>
        <w:tabs>
          <w:tab w:val="clear" w:pos="4536"/>
          <w:tab w:val="clear" w:pos="9072"/>
        </w:tabs>
        <w:jc w:val="both"/>
        <w:rPr>
          <w:rFonts w:cs="Arial"/>
          <w:b/>
          <w:bCs/>
          <w:szCs w:val="22"/>
        </w:rPr>
      </w:pPr>
    </w:p>
    <w:p w14:paraId="2F42EB22" w14:textId="4E550407" w:rsidR="00A25D3D" w:rsidRPr="007553BF" w:rsidRDefault="00A25D3D" w:rsidP="007553BF">
      <w:pPr>
        <w:pStyle w:val="Odstavekseznama"/>
        <w:numPr>
          <w:ilvl w:val="0"/>
          <w:numId w:val="10"/>
        </w:numPr>
        <w:ind w:left="426" w:hanging="426"/>
        <w:rPr>
          <w:rFonts w:cs="Arial"/>
          <w:b/>
          <w:bCs/>
          <w:szCs w:val="22"/>
        </w:rPr>
      </w:pPr>
      <w:bookmarkStart w:id="1" w:name="_Hlk162607799"/>
      <w:r w:rsidRPr="007553BF">
        <w:rPr>
          <w:rFonts w:cs="Arial"/>
          <w:b/>
          <w:bCs/>
          <w:szCs w:val="22"/>
        </w:rPr>
        <w:t xml:space="preserve">Potrditev zapisnika </w:t>
      </w:r>
      <w:r w:rsidR="00742F64" w:rsidRPr="007553BF">
        <w:rPr>
          <w:rFonts w:cs="Arial"/>
          <w:b/>
          <w:bCs/>
          <w:szCs w:val="22"/>
        </w:rPr>
        <w:t>8</w:t>
      </w:r>
      <w:r w:rsidR="00B81A54" w:rsidRPr="007553BF">
        <w:rPr>
          <w:rFonts w:cs="Arial"/>
          <w:b/>
          <w:bCs/>
          <w:szCs w:val="22"/>
        </w:rPr>
        <w:t>. seje odbora z dne</w:t>
      </w:r>
      <w:r w:rsidR="009A05BC" w:rsidRPr="007553BF">
        <w:rPr>
          <w:rFonts w:cs="Arial"/>
          <w:b/>
          <w:bCs/>
          <w:szCs w:val="22"/>
        </w:rPr>
        <w:t xml:space="preserve"> </w:t>
      </w:r>
      <w:r w:rsidR="00742F64" w:rsidRPr="007553BF">
        <w:rPr>
          <w:rFonts w:cs="Arial"/>
          <w:b/>
          <w:bCs/>
          <w:szCs w:val="22"/>
        </w:rPr>
        <w:t>28.</w:t>
      </w:r>
      <w:r w:rsidR="004B6C70">
        <w:rPr>
          <w:rFonts w:cs="Arial"/>
          <w:b/>
          <w:bCs/>
          <w:szCs w:val="22"/>
        </w:rPr>
        <w:t xml:space="preserve"> </w:t>
      </w:r>
      <w:r w:rsidR="00742F64" w:rsidRPr="007553BF">
        <w:rPr>
          <w:rFonts w:cs="Arial"/>
          <w:b/>
          <w:bCs/>
          <w:szCs w:val="22"/>
        </w:rPr>
        <w:t>1. 2025.</w:t>
      </w:r>
    </w:p>
    <w:bookmarkEnd w:id="1"/>
    <w:p w14:paraId="33CB07F7" w14:textId="77777777" w:rsidR="00AA2924" w:rsidRPr="007553BF" w:rsidRDefault="00AA2924" w:rsidP="007553BF">
      <w:pPr>
        <w:pStyle w:val="Odstavekseznama"/>
        <w:numPr>
          <w:ilvl w:val="0"/>
          <w:numId w:val="10"/>
        </w:numPr>
        <w:ind w:left="426" w:hanging="426"/>
        <w:rPr>
          <w:b/>
          <w:bCs/>
        </w:rPr>
      </w:pPr>
      <w:r w:rsidRPr="007553BF">
        <w:rPr>
          <w:b/>
          <w:bCs/>
        </w:rPr>
        <w:t>Ukinitev družbene lastnine pri nepremičninah parc. št. 2748/68, 2748/89, 2748/87, 2748/84, 2748/82, 2748/81, 2748/91, 2748/88, vse k.o. Vrhnika (2002) in izbris javnega dobra pri nepremičninah parc. št. 995/20 in 1811/7, obe k.o. Verd (2003) in parc. št. 2444/14, k.o. Stara Vrhnika (2001)</w:t>
      </w:r>
    </w:p>
    <w:p w14:paraId="29488A3B" w14:textId="77777777" w:rsidR="00AA2924" w:rsidRPr="007553BF" w:rsidRDefault="00AA2924" w:rsidP="007553BF">
      <w:pPr>
        <w:pStyle w:val="Odstavekseznama"/>
        <w:numPr>
          <w:ilvl w:val="0"/>
          <w:numId w:val="10"/>
        </w:numPr>
        <w:ind w:left="426" w:hanging="426"/>
        <w:rPr>
          <w:b/>
          <w:bCs/>
        </w:rPr>
      </w:pPr>
      <w:r w:rsidRPr="007553BF">
        <w:rPr>
          <w:b/>
          <w:bCs/>
        </w:rPr>
        <w:t>Predlog Odloka o spremembah in dopolnitvah Odloka o občinskem podrobnem prostorskem načrtu za prenovo mestnega jedra Vrhnike (del Tržaška cesta – Cankarjev trg)</w:t>
      </w:r>
    </w:p>
    <w:p w14:paraId="7B412460" w14:textId="0E9F12D4" w:rsidR="00B00A64" w:rsidRPr="007553BF" w:rsidRDefault="00B00A64" w:rsidP="007553BF">
      <w:pPr>
        <w:pStyle w:val="Odstavekseznama"/>
        <w:numPr>
          <w:ilvl w:val="0"/>
          <w:numId w:val="10"/>
        </w:numPr>
        <w:ind w:left="426" w:hanging="426"/>
        <w:rPr>
          <w:b/>
          <w:bCs/>
        </w:rPr>
      </w:pPr>
      <w:r w:rsidRPr="007553BF">
        <w:rPr>
          <w:b/>
          <w:bCs/>
        </w:rPr>
        <w:t>Razno</w:t>
      </w:r>
    </w:p>
    <w:p w14:paraId="5EEBCEA0" w14:textId="77777777" w:rsidR="00AA2924" w:rsidRDefault="00AA2924" w:rsidP="00AA2924">
      <w:pPr>
        <w:rPr>
          <w:rFonts w:eastAsiaTheme="minorHAnsi"/>
        </w:rPr>
      </w:pPr>
    </w:p>
    <w:p w14:paraId="6EE421D6" w14:textId="77777777" w:rsidR="00437D59" w:rsidRDefault="00437D59" w:rsidP="00437D59">
      <w:pPr>
        <w:jc w:val="both"/>
        <w:rPr>
          <w:rFonts w:cs="Arial"/>
          <w:szCs w:val="22"/>
        </w:rPr>
      </w:pPr>
    </w:p>
    <w:p w14:paraId="40F2F23F" w14:textId="77777777" w:rsidR="00437D59" w:rsidRPr="00D13CFC" w:rsidRDefault="00437D59" w:rsidP="00437D59">
      <w:pPr>
        <w:jc w:val="both"/>
        <w:rPr>
          <w:rFonts w:cs="Arial"/>
          <w:szCs w:val="22"/>
        </w:rPr>
      </w:pPr>
      <w:r w:rsidRPr="00D13CFC">
        <w:rPr>
          <w:rFonts w:cs="Arial"/>
          <w:szCs w:val="22"/>
        </w:rPr>
        <w:t>Prosimo, da se seje odbora zanesljivo udeležite</w:t>
      </w:r>
      <w:r>
        <w:rPr>
          <w:rFonts w:cs="Arial"/>
          <w:szCs w:val="22"/>
        </w:rPr>
        <w:t>. M</w:t>
      </w:r>
      <w:r w:rsidRPr="00D13CFC">
        <w:rPr>
          <w:rFonts w:cs="Arial"/>
          <w:szCs w:val="22"/>
        </w:rPr>
        <w:t xml:space="preserve">orebitno opravičeno odsotnost sporočite </w:t>
      </w:r>
      <w:r>
        <w:rPr>
          <w:rFonts w:cs="Arial"/>
          <w:szCs w:val="22"/>
        </w:rPr>
        <w:t>na tel. št.</w:t>
      </w:r>
      <w:r w:rsidRPr="00D13CFC">
        <w:rPr>
          <w:rFonts w:cs="Arial"/>
          <w:szCs w:val="22"/>
        </w:rPr>
        <w:t xml:space="preserve"> 755</w:t>
      </w:r>
      <w:r>
        <w:rPr>
          <w:rFonts w:cs="Arial"/>
          <w:szCs w:val="22"/>
        </w:rPr>
        <w:t>-54-10 oz. na elektronski naslov sandra.jesenovec@vrhnika.si.</w:t>
      </w:r>
    </w:p>
    <w:p w14:paraId="43443D1E" w14:textId="77777777" w:rsidR="00437D59" w:rsidRDefault="00437D59" w:rsidP="00437D59">
      <w:pPr>
        <w:rPr>
          <w:rFonts w:cs="Arial"/>
          <w:szCs w:val="22"/>
        </w:rPr>
      </w:pPr>
    </w:p>
    <w:p w14:paraId="2BE986C2" w14:textId="77777777" w:rsidR="00437D59" w:rsidRDefault="00437D59" w:rsidP="00437D59">
      <w:pPr>
        <w:rPr>
          <w:rFonts w:cs="Arial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4558"/>
      </w:tblGrid>
      <w:tr w:rsidR="00437D59" w:rsidRPr="00587F79" w14:paraId="46D869E0" w14:textId="77777777" w:rsidTr="00C75856">
        <w:trPr>
          <w:trHeight w:val="130"/>
        </w:trPr>
        <w:tc>
          <w:tcPr>
            <w:tcW w:w="4605" w:type="dxa"/>
          </w:tcPr>
          <w:p w14:paraId="38E398AB" w14:textId="77777777" w:rsidR="005121CF" w:rsidRPr="00587F79" w:rsidRDefault="005121CF" w:rsidP="00C75856">
            <w:pPr>
              <w:tabs>
                <w:tab w:val="center" w:pos="7560"/>
              </w:tabs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4605" w:type="dxa"/>
          </w:tcPr>
          <w:p w14:paraId="0E64A9F2" w14:textId="77777777" w:rsidR="00437D59" w:rsidRPr="00587F79" w:rsidRDefault="00437D59" w:rsidP="00C75856">
            <w:pPr>
              <w:tabs>
                <w:tab w:val="center" w:pos="7560"/>
              </w:tabs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</w:t>
            </w:r>
            <w:r w:rsidRPr="00587F79">
              <w:rPr>
                <w:rFonts w:cs="Arial"/>
                <w:szCs w:val="22"/>
              </w:rPr>
              <w:t>Predsedni</w:t>
            </w:r>
            <w:r>
              <w:rPr>
                <w:rFonts w:cs="Arial"/>
                <w:szCs w:val="22"/>
              </w:rPr>
              <w:t xml:space="preserve">k </w:t>
            </w:r>
            <w:r w:rsidRPr="00587F79">
              <w:rPr>
                <w:rFonts w:cs="Arial"/>
                <w:szCs w:val="22"/>
              </w:rPr>
              <w:t>odbora</w:t>
            </w:r>
          </w:p>
        </w:tc>
      </w:tr>
      <w:tr w:rsidR="00437D59" w:rsidRPr="00587F79" w14:paraId="1FDCBA05" w14:textId="77777777" w:rsidTr="00C75856">
        <w:tc>
          <w:tcPr>
            <w:tcW w:w="4605" w:type="dxa"/>
          </w:tcPr>
          <w:p w14:paraId="68A98E20" w14:textId="77777777" w:rsidR="00437D59" w:rsidRPr="00587F79" w:rsidRDefault="00437D59" w:rsidP="00C75856">
            <w:pPr>
              <w:tabs>
                <w:tab w:val="center" w:pos="7560"/>
              </w:tabs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4605" w:type="dxa"/>
          </w:tcPr>
          <w:p w14:paraId="4BBE46A1" w14:textId="77777777" w:rsidR="00437D59" w:rsidRPr="00957211" w:rsidRDefault="00437D59" w:rsidP="00C75856">
            <w:pPr>
              <w:tabs>
                <w:tab w:val="center" w:pos="7560"/>
              </w:tabs>
              <w:ind w:firstLine="1349"/>
              <w:jc w:val="both"/>
              <w:rPr>
                <w:rFonts w:cs="Arial"/>
                <w:b/>
                <w:bCs/>
                <w:szCs w:val="22"/>
              </w:rPr>
            </w:pPr>
            <w:r w:rsidRPr="00957211">
              <w:rPr>
                <w:rFonts w:cs="Arial"/>
                <w:b/>
                <w:bCs/>
                <w:szCs w:val="22"/>
              </w:rPr>
              <w:t>Zdravko Žele</w:t>
            </w:r>
            <w:r>
              <w:rPr>
                <w:rFonts w:cs="Arial"/>
                <w:b/>
                <w:bCs/>
                <w:szCs w:val="22"/>
              </w:rPr>
              <w:t>z</w:t>
            </w:r>
            <w:r w:rsidRPr="00957211">
              <w:rPr>
                <w:rFonts w:cs="Arial"/>
                <w:b/>
                <w:bCs/>
                <w:szCs w:val="22"/>
              </w:rPr>
              <w:t>nik, l.r.</w:t>
            </w:r>
          </w:p>
          <w:p w14:paraId="5DA862A2" w14:textId="77777777" w:rsidR="00437D59" w:rsidRPr="00587F79" w:rsidRDefault="00437D59" w:rsidP="00C75856">
            <w:pPr>
              <w:tabs>
                <w:tab w:val="center" w:pos="7560"/>
              </w:tabs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052C540D" w14:textId="77777777" w:rsidR="005121CF" w:rsidRPr="00DC00F0" w:rsidRDefault="005121CF" w:rsidP="00437D59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</w:p>
    <w:p w14:paraId="2E8D15D5" w14:textId="77777777" w:rsidR="00437D59" w:rsidRPr="00DC00F0" w:rsidRDefault="00437D59" w:rsidP="00437D59">
      <w:pPr>
        <w:tabs>
          <w:tab w:val="center" w:pos="7560"/>
        </w:tabs>
        <w:jc w:val="both"/>
        <w:rPr>
          <w:rFonts w:cs="Arial"/>
          <w:b/>
          <w:bCs/>
          <w:sz w:val="20"/>
          <w:szCs w:val="20"/>
        </w:rPr>
      </w:pPr>
      <w:r w:rsidRPr="00DC00F0">
        <w:rPr>
          <w:rFonts w:cs="Arial"/>
          <w:b/>
          <w:bCs/>
          <w:sz w:val="20"/>
          <w:szCs w:val="20"/>
        </w:rPr>
        <w:t>VABLJENI:</w:t>
      </w:r>
    </w:p>
    <w:p w14:paraId="758B573B" w14:textId="77777777" w:rsidR="00437D59" w:rsidRPr="00DC00F0" w:rsidRDefault="00437D59" w:rsidP="00437D59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Člani odbora:</w:t>
      </w:r>
    </w:p>
    <w:p w14:paraId="7D9E5DE1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Zdravko Železnik (član-svetnik)</w:t>
      </w:r>
    </w:p>
    <w:p w14:paraId="3F846CDC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Primož Jereb (član)</w:t>
      </w:r>
    </w:p>
    <w:p w14:paraId="565111F5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Peter Pikl (član-svetnik)</w:t>
      </w:r>
    </w:p>
    <w:p w14:paraId="7F2ABC44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Anže Grampovčan (svetnik)</w:t>
      </w:r>
    </w:p>
    <w:p w14:paraId="25857BDC" w14:textId="77777777" w:rsidR="00437D59" w:rsidRPr="00DC00F0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Simon Hlebec (član)</w:t>
      </w:r>
    </w:p>
    <w:p w14:paraId="0CED63D8" w14:textId="77777777" w:rsidR="00437D59" w:rsidRDefault="00437D59" w:rsidP="00437D59">
      <w:pPr>
        <w:numPr>
          <w:ilvl w:val="1"/>
          <w:numId w:val="1"/>
        </w:numPr>
        <w:tabs>
          <w:tab w:val="clear" w:pos="1353"/>
          <w:tab w:val="num" w:pos="851"/>
          <w:tab w:val="center" w:pos="7560"/>
        </w:tabs>
        <w:ind w:left="851"/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Vid Koprivec (član-svetnik)</w:t>
      </w:r>
    </w:p>
    <w:p w14:paraId="0A1BFC6F" w14:textId="5DC6E168" w:rsidR="00437D59" w:rsidRDefault="00437D59" w:rsidP="00437D59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Daniel Cukjati, župan Občine Vrhnika</w:t>
      </w:r>
    </w:p>
    <w:p w14:paraId="2CBFD352" w14:textId="4769282F" w:rsidR="00E77203" w:rsidRPr="00DC00F0" w:rsidRDefault="00E77203" w:rsidP="00437D59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Mirko Antolović, podžupan Občine Vrhnika</w:t>
      </w:r>
    </w:p>
    <w:p w14:paraId="6EAFF32E" w14:textId="77777777" w:rsidR="00437D59" w:rsidRPr="00DC00F0" w:rsidRDefault="00437D59" w:rsidP="00437D59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 w:rsidRPr="00DC00F0">
        <w:rPr>
          <w:rFonts w:cs="Arial"/>
          <w:sz w:val="20"/>
          <w:szCs w:val="20"/>
        </w:rPr>
        <w:t>Boštjan Koprivec, direktor Občinske uprave OV</w:t>
      </w:r>
    </w:p>
    <w:p w14:paraId="6F112923" w14:textId="77777777" w:rsidR="00437D59" w:rsidRPr="00EF6A3E" w:rsidRDefault="00437D59" w:rsidP="00437D59">
      <w:pPr>
        <w:numPr>
          <w:ilvl w:val="0"/>
          <w:numId w:val="1"/>
        </w:numPr>
        <w:tabs>
          <w:tab w:val="center" w:pos="7560"/>
        </w:tabs>
        <w:jc w:val="both"/>
        <w:rPr>
          <w:sz w:val="20"/>
          <w:szCs w:val="20"/>
        </w:rPr>
      </w:pPr>
      <w:r w:rsidRPr="00DC00F0">
        <w:rPr>
          <w:rFonts w:cs="Arial"/>
          <w:sz w:val="20"/>
          <w:szCs w:val="20"/>
        </w:rPr>
        <w:t>Bernard Kogovšek, vodja Oddelka za prostor</w:t>
      </w:r>
    </w:p>
    <w:p w14:paraId="766AC880" w14:textId="77777777" w:rsidR="00EF6A3E" w:rsidRDefault="00EF6A3E" w:rsidP="00EF6A3E">
      <w:pPr>
        <w:numPr>
          <w:ilvl w:val="0"/>
          <w:numId w:val="1"/>
        </w:numPr>
        <w:tabs>
          <w:tab w:val="center" w:pos="756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Janez Jelovšek, vodja Oddelka za okolje in komunalo</w:t>
      </w:r>
    </w:p>
    <w:p w14:paraId="1E7E9E59" w14:textId="3F0F2538" w:rsidR="004235BA" w:rsidRPr="00A723E1" w:rsidRDefault="004235BA" w:rsidP="00437D59">
      <w:pPr>
        <w:numPr>
          <w:ilvl w:val="0"/>
          <w:numId w:val="1"/>
        </w:numPr>
        <w:tabs>
          <w:tab w:val="center" w:pos="7560"/>
        </w:tabs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Peter Lovšin, občinski urbanist</w:t>
      </w:r>
    </w:p>
    <w:p w14:paraId="4F5F0625" w14:textId="0B7B94A2" w:rsidR="00A723E1" w:rsidRPr="00A723E1" w:rsidRDefault="00A723E1" w:rsidP="00437D59">
      <w:pPr>
        <w:numPr>
          <w:ilvl w:val="0"/>
          <w:numId w:val="1"/>
        </w:numPr>
        <w:tabs>
          <w:tab w:val="center" w:pos="7560"/>
        </w:tabs>
        <w:jc w:val="both"/>
        <w:rPr>
          <w:sz w:val="20"/>
          <w:szCs w:val="20"/>
        </w:rPr>
      </w:pPr>
      <w:r w:rsidRPr="00A723E1">
        <w:rPr>
          <w:rFonts w:cs="Arial"/>
          <w:sz w:val="20"/>
          <w:szCs w:val="20"/>
        </w:rPr>
        <w:t>Maj Juvanec, Delavnica, oblikovanje prostora d.o.o.</w:t>
      </w:r>
    </w:p>
    <w:p w14:paraId="6B6766C5" w14:textId="77777777" w:rsidR="00D77E06" w:rsidRDefault="00D77E06" w:rsidP="00D77E06">
      <w:pPr>
        <w:tabs>
          <w:tab w:val="center" w:pos="7560"/>
        </w:tabs>
        <w:ind w:left="360"/>
        <w:jc w:val="both"/>
        <w:rPr>
          <w:sz w:val="20"/>
          <w:szCs w:val="20"/>
        </w:rPr>
      </w:pPr>
    </w:p>
    <w:sectPr w:rsidR="00D77E06" w:rsidSect="006C5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2680" w14:textId="77777777" w:rsidR="00CC6F15" w:rsidRDefault="00CC6F15">
      <w:r>
        <w:separator/>
      </w:r>
    </w:p>
  </w:endnote>
  <w:endnote w:type="continuationSeparator" w:id="0">
    <w:p w14:paraId="0220432F" w14:textId="77777777" w:rsidR="00CC6F15" w:rsidRDefault="00CC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BAF5" w14:textId="77777777" w:rsidR="00C85C7B" w:rsidRDefault="00C85C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BB71F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A674" w14:textId="77777777" w:rsidR="00CC6F15" w:rsidRDefault="00CC6F15">
      <w:r>
        <w:separator/>
      </w:r>
    </w:p>
  </w:footnote>
  <w:footnote w:type="continuationSeparator" w:id="0">
    <w:p w14:paraId="63B69EA5" w14:textId="77777777" w:rsidR="00CC6F15" w:rsidRDefault="00CC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65D8" w14:textId="77777777" w:rsidR="00C85C7B" w:rsidRDefault="00C85C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54BA" w14:textId="77777777" w:rsidR="00C85C7B" w:rsidRDefault="00C85C7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75D74A27" w:rsidR="006106F9" w:rsidRPr="00E34D0F" w:rsidRDefault="002E4FF4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ODBOR ZA </w:t>
          </w:r>
          <w:r w:rsidR="00BC7B0C">
            <w:rPr>
              <w:rFonts w:cs="Arial"/>
              <w:sz w:val="16"/>
              <w:szCs w:val="16"/>
            </w:rPr>
            <w:t>UREJANJE PROSTORA TER VARSTVO NARAVE IN KULTURNE DEDIŠČINE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8F0"/>
    <w:multiLevelType w:val="hybridMultilevel"/>
    <w:tmpl w:val="70329E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B143C"/>
    <w:multiLevelType w:val="hybridMultilevel"/>
    <w:tmpl w:val="F1D4D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03201"/>
    <w:multiLevelType w:val="hybridMultilevel"/>
    <w:tmpl w:val="D0B8BE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36D"/>
    <w:multiLevelType w:val="hybridMultilevel"/>
    <w:tmpl w:val="D26AD5EC"/>
    <w:lvl w:ilvl="0" w:tplc="D33AE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3421E"/>
    <w:multiLevelType w:val="hybridMultilevel"/>
    <w:tmpl w:val="662E7714"/>
    <w:lvl w:ilvl="0" w:tplc="05307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98910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544524"/>
    <w:multiLevelType w:val="hybridMultilevel"/>
    <w:tmpl w:val="732A7E8C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6054534"/>
    <w:multiLevelType w:val="hybridMultilevel"/>
    <w:tmpl w:val="017C31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F472B"/>
    <w:multiLevelType w:val="hybridMultilevel"/>
    <w:tmpl w:val="2D4880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943A9"/>
    <w:multiLevelType w:val="hybridMultilevel"/>
    <w:tmpl w:val="867CAE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30176">
    <w:abstractNumId w:val="4"/>
  </w:num>
  <w:num w:numId="2" w16cid:durableId="825323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126111">
    <w:abstractNumId w:val="0"/>
  </w:num>
  <w:num w:numId="4" w16cid:durableId="1320694296">
    <w:abstractNumId w:val="8"/>
  </w:num>
  <w:num w:numId="5" w16cid:durableId="1425877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56085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2150913">
    <w:abstractNumId w:val="6"/>
  </w:num>
  <w:num w:numId="8" w16cid:durableId="86851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4751209">
    <w:abstractNumId w:val="1"/>
  </w:num>
  <w:num w:numId="10" w16cid:durableId="634065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253F3"/>
    <w:rsid w:val="00047895"/>
    <w:rsid w:val="00047929"/>
    <w:rsid w:val="000553B4"/>
    <w:rsid w:val="0005759B"/>
    <w:rsid w:val="00065567"/>
    <w:rsid w:val="000877DC"/>
    <w:rsid w:val="0009094F"/>
    <w:rsid w:val="00094006"/>
    <w:rsid w:val="00095146"/>
    <w:rsid w:val="00095B76"/>
    <w:rsid w:val="000A4F22"/>
    <w:rsid w:val="000F0900"/>
    <w:rsid w:val="00111A2B"/>
    <w:rsid w:val="0012435A"/>
    <w:rsid w:val="0012528F"/>
    <w:rsid w:val="001428C7"/>
    <w:rsid w:val="00142CEC"/>
    <w:rsid w:val="00145EBB"/>
    <w:rsid w:val="001479F7"/>
    <w:rsid w:val="00156850"/>
    <w:rsid w:val="00162E26"/>
    <w:rsid w:val="001829E5"/>
    <w:rsid w:val="001B36AB"/>
    <w:rsid w:val="001D4D3A"/>
    <w:rsid w:val="001D5774"/>
    <w:rsid w:val="001E0D70"/>
    <w:rsid w:val="002359F4"/>
    <w:rsid w:val="00246238"/>
    <w:rsid w:val="002655C6"/>
    <w:rsid w:val="0028611B"/>
    <w:rsid w:val="00286991"/>
    <w:rsid w:val="00290F68"/>
    <w:rsid w:val="002A2605"/>
    <w:rsid w:val="002A3BC7"/>
    <w:rsid w:val="002B0674"/>
    <w:rsid w:val="002B6572"/>
    <w:rsid w:val="002C20F0"/>
    <w:rsid w:val="002C30CF"/>
    <w:rsid w:val="002C3480"/>
    <w:rsid w:val="002D13EF"/>
    <w:rsid w:val="002E1FCC"/>
    <w:rsid w:val="002E4FF4"/>
    <w:rsid w:val="002E5D1D"/>
    <w:rsid w:val="00306025"/>
    <w:rsid w:val="00310780"/>
    <w:rsid w:val="0032661C"/>
    <w:rsid w:val="00326777"/>
    <w:rsid w:val="00356128"/>
    <w:rsid w:val="00362008"/>
    <w:rsid w:val="00372B8C"/>
    <w:rsid w:val="003759A8"/>
    <w:rsid w:val="00383EC0"/>
    <w:rsid w:val="003A2309"/>
    <w:rsid w:val="003C3CDB"/>
    <w:rsid w:val="003C4A25"/>
    <w:rsid w:val="003C6BDF"/>
    <w:rsid w:val="003E4749"/>
    <w:rsid w:val="004029FE"/>
    <w:rsid w:val="00416278"/>
    <w:rsid w:val="00417CE1"/>
    <w:rsid w:val="00422984"/>
    <w:rsid w:val="004235BA"/>
    <w:rsid w:val="004321AD"/>
    <w:rsid w:val="00437D59"/>
    <w:rsid w:val="00460022"/>
    <w:rsid w:val="00462B70"/>
    <w:rsid w:val="00470A17"/>
    <w:rsid w:val="00496941"/>
    <w:rsid w:val="004B1387"/>
    <w:rsid w:val="004B6C70"/>
    <w:rsid w:val="004B7C16"/>
    <w:rsid w:val="004F2A4A"/>
    <w:rsid w:val="004F6B89"/>
    <w:rsid w:val="005121CF"/>
    <w:rsid w:val="00517BA8"/>
    <w:rsid w:val="005473D8"/>
    <w:rsid w:val="005872A2"/>
    <w:rsid w:val="005A1904"/>
    <w:rsid w:val="005C35D3"/>
    <w:rsid w:val="005C7264"/>
    <w:rsid w:val="005D3C2E"/>
    <w:rsid w:val="005E65F5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5794C"/>
    <w:rsid w:val="006614A5"/>
    <w:rsid w:val="006C22BF"/>
    <w:rsid w:val="006C5494"/>
    <w:rsid w:val="006E6EC9"/>
    <w:rsid w:val="006F2B23"/>
    <w:rsid w:val="006F646E"/>
    <w:rsid w:val="007241E3"/>
    <w:rsid w:val="007263C1"/>
    <w:rsid w:val="007410A4"/>
    <w:rsid w:val="00742F64"/>
    <w:rsid w:val="00750092"/>
    <w:rsid w:val="007553BF"/>
    <w:rsid w:val="00756F8E"/>
    <w:rsid w:val="00762B00"/>
    <w:rsid w:val="00770FA5"/>
    <w:rsid w:val="00772B41"/>
    <w:rsid w:val="00776EF1"/>
    <w:rsid w:val="007B6DCB"/>
    <w:rsid w:val="007C044A"/>
    <w:rsid w:val="007D234E"/>
    <w:rsid w:val="007D4064"/>
    <w:rsid w:val="007D4DDF"/>
    <w:rsid w:val="007E18C4"/>
    <w:rsid w:val="007F28C8"/>
    <w:rsid w:val="007F4D20"/>
    <w:rsid w:val="007F7435"/>
    <w:rsid w:val="00812A6E"/>
    <w:rsid w:val="0081487E"/>
    <w:rsid w:val="0083193F"/>
    <w:rsid w:val="008432CA"/>
    <w:rsid w:val="008576FA"/>
    <w:rsid w:val="00860196"/>
    <w:rsid w:val="00860DA4"/>
    <w:rsid w:val="00883AD7"/>
    <w:rsid w:val="00893487"/>
    <w:rsid w:val="00894CC3"/>
    <w:rsid w:val="008A4926"/>
    <w:rsid w:val="008A52E3"/>
    <w:rsid w:val="008D0A15"/>
    <w:rsid w:val="008F16DB"/>
    <w:rsid w:val="008F175B"/>
    <w:rsid w:val="008F5183"/>
    <w:rsid w:val="008F619D"/>
    <w:rsid w:val="0094582A"/>
    <w:rsid w:val="00950752"/>
    <w:rsid w:val="00952589"/>
    <w:rsid w:val="009734E0"/>
    <w:rsid w:val="00993705"/>
    <w:rsid w:val="009A05BC"/>
    <w:rsid w:val="009A07D3"/>
    <w:rsid w:val="009A1D95"/>
    <w:rsid w:val="009A71BD"/>
    <w:rsid w:val="009B5A81"/>
    <w:rsid w:val="009C2C88"/>
    <w:rsid w:val="009E78A3"/>
    <w:rsid w:val="00A06D52"/>
    <w:rsid w:val="00A25D3D"/>
    <w:rsid w:val="00A2767C"/>
    <w:rsid w:val="00A363DB"/>
    <w:rsid w:val="00A42B2C"/>
    <w:rsid w:val="00A542CF"/>
    <w:rsid w:val="00A57A0D"/>
    <w:rsid w:val="00A723E1"/>
    <w:rsid w:val="00A72AFF"/>
    <w:rsid w:val="00A8739A"/>
    <w:rsid w:val="00AA2924"/>
    <w:rsid w:val="00AC402D"/>
    <w:rsid w:val="00AC4780"/>
    <w:rsid w:val="00AF653E"/>
    <w:rsid w:val="00B00A64"/>
    <w:rsid w:val="00B05EB2"/>
    <w:rsid w:val="00B30FCF"/>
    <w:rsid w:val="00B33A69"/>
    <w:rsid w:val="00B36F20"/>
    <w:rsid w:val="00B43295"/>
    <w:rsid w:val="00B455EB"/>
    <w:rsid w:val="00B50430"/>
    <w:rsid w:val="00B52A2A"/>
    <w:rsid w:val="00B76FC0"/>
    <w:rsid w:val="00B81A54"/>
    <w:rsid w:val="00B87787"/>
    <w:rsid w:val="00BC239D"/>
    <w:rsid w:val="00BC7B0C"/>
    <w:rsid w:val="00BD1666"/>
    <w:rsid w:val="00BE5852"/>
    <w:rsid w:val="00BE5F37"/>
    <w:rsid w:val="00BF2ADA"/>
    <w:rsid w:val="00C12DC6"/>
    <w:rsid w:val="00C24C6E"/>
    <w:rsid w:val="00C47913"/>
    <w:rsid w:val="00C50979"/>
    <w:rsid w:val="00C566E5"/>
    <w:rsid w:val="00C6283F"/>
    <w:rsid w:val="00C82F59"/>
    <w:rsid w:val="00C85C7B"/>
    <w:rsid w:val="00CB0895"/>
    <w:rsid w:val="00CB1499"/>
    <w:rsid w:val="00CC6335"/>
    <w:rsid w:val="00CC6F15"/>
    <w:rsid w:val="00CD491F"/>
    <w:rsid w:val="00CD5461"/>
    <w:rsid w:val="00CD5AA6"/>
    <w:rsid w:val="00CE186D"/>
    <w:rsid w:val="00CE2C41"/>
    <w:rsid w:val="00CF429E"/>
    <w:rsid w:val="00D670D0"/>
    <w:rsid w:val="00D703C4"/>
    <w:rsid w:val="00D72004"/>
    <w:rsid w:val="00D77E06"/>
    <w:rsid w:val="00D859D1"/>
    <w:rsid w:val="00D92976"/>
    <w:rsid w:val="00DB6D0A"/>
    <w:rsid w:val="00DC16E7"/>
    <w:rsid w:val="00DD5819"/>
    <w:rsid w:val="00DE046C"/>
    <w:rsid w:val="00DE146A"/>
    <w:rsid w:val="00DE3C68"/>
    <w:rsid w:val="00DE7708"/>
    <w:rsid w:val="00E00E4A"/>
    <w:rsid w:val="00E21B93"/>
    <w:rsid w:val="00E21C39"/>
    <w:rsid w:val="00E3020A"/>
    <w:rsid w:val="00E362E8"/>
    <w:rsid w:val="00E46E8F"/>
    <w:rsid w:val="00E518B9"/>
    <w:rsid w:val="00E57140"/>
    <w:rsid w:val="00E7171F"/>
    <w:rsid w:val="00E73422"/>
    <w:rsid w:val="00E77203"/>
    <w:rsid w:val="00E80728"/>
    <w:rsid w:val="00EB0A52"/>
    <w:rsid w:val="00EC3A00"/>
    <w:rsid w:val="00EC78B4"/>
    <w:rsid w:val="00ED0EA4"/>
    <w:rsid w:val="00EE1B3B"/>
    <w:rsid w:val="00EE418D"/>
    <w:rsid w:val="00EE4FA6"/>
    <w:rsid w:val="00EF6A3E"/>
    <w:rsid w:val="00F330EA"/>
    <w:rsid w:val="00F404B8"/>
    <w:rsid w:val="00F45AA7"/>
    <w:rsid w:val="00F511D5"/>
    <w:rsid w:val="00F52FE3"/>
    <w:rsid w:val="00F86625"/>
    <w:rsid w:val="00F91B48"/>
    <w:rsid w:val="00FC2C8A"/>
    <w:rsid w:val="00FD262E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7D59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437D59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character" w:customStyle="1" w:styleId="Naslov1Znak">
    <w:name w:val="Naslov 1 Znak"/>
    <w:basedOn w:val="Privzetapisavaodstavka"/>
    <w:link w:val="Naslov1"/>
    <w:rsid w:val="00437D59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437D59"/>
    <w:pPr>
      <w:ind w:left="708"/>
    </w:pPr>
  </w:style>
  <w:style w:type="character" w:customStyle="1" w:styleId="GlavaZnak">
    <w:name w:val="Glava Znak"/>
    <w:link w:val="Glava"/>
    <w:rsid w:val="00437D5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19</TotalTime>
  <Pages>1</Pages>
  <Words>224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Sandra Jesenovec</cp:lastModifiedBy>
  <cp:revision>16</cp:revision>
  <cp:lastPrinted>2025-05-23T06:38:00Z</cp:lastPrinted>
  <dcterms:created xsi:type="dcterms:W3CDTF">2025-05-22T11:33:00Z</dcterms:created>
  <dcterms:modified xsi:type="dcterms:W3CDTF">2025-05-23T06:42:00Z</dcterms:modified>
</cp:coreProperties>
</file>