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00B8" w14:textId="77777777" w:rsidR="00A06D52" w:rsidRDefault="00A06D52" w:rsidP="004029FE"/>
    <w:p w14:paraId="7D548492" w14:textId="77777777" w:rsidR="00EF3C0D" w:rsidRDefault="00EF3C0D" w:rsidP="00EF3C0D">
      <w:pPr>
        <w:rPr>
          <w:rFonts w:cs="Arial"/>
          <w:b/>
          <w:sz w:val="24"/>
        </w:rPr>
      </w:pPr>
    </w:p>
    <w:p w14:paraId="69F51FED" w14:textId="77777777" w:rsidR="00EF3C0D" w:rsidRDefault="00EF3C0D" w:rsidP="00EF3C0D">
      <w:pPr>
        <w:rPr>
          <w:rFonts w:cs="Arial"/>
          <w:b/>
          <w:sz w:val="24"/>
        </w:rPr>
      </w:pPr>
    </w:p>
    <w:p w14:paraId="45FFBFEF" w14:textId="2E6EC129" w:rsidR="00EF3C0D" w:rsidRDefault="00EF3C0D" w:rsidP="00EF3C0D">
      <w:pPr>
        <w:rPr>
          <w:rFonts w:cs="Arial"/>
          <w:b/>
          <w:sz w:val="24"/>
        </w:rPr>
      </w:pPr>
      <w:r w:rsidRPr="00F2213D">
        <w:rPr>
          <w:rFonts w:cs="Arial"/>
          <w:b/>
          <w:sz w:val="24"/>
        </w:rPr>
        <w:t>ZAHTEVA ZA IZDAJO LOKACIJSKE INFORMACIJE</w:t>
      </w:r>
    </w:p>
    <w:p w14:paraId="7F73172D" w14:textId="77777777" w:rsidR="00EF3C0D" w:rsidRDefault="00EF3C0D" w:rsidP="00EF3C0D">
      <w:pPr>
        <w:jc w:val="both"/>
        <w:rPr>
          <w:rFonts w:cs="Arial"/>
          <w:i/>
          <w:iCs/>
          <w:color w:val="7B7B7B"/>
        </w:rPr>
      </w:pPr>
    </w:p>
    <w:p w14:paraId="7D4D1400" w14:textId="77777777" w:rsidR="00EF3C0D" w:rsidRDefault="00EF3C0D" w:rsidP="00EF3C0D">
      <w:pPr>
        <w:jc w:val="both"/>
        <w:rPr>
          <w:rFonts w:cs="Arial"/>
          <w:szCs w:val="22"/>
        </w:rPr>
      </w:pPr>
    </w:p>
    <w:p w14:paraId="1105518B" w14:textId="77777777" w:rsidR="00EF3C0D" w:rsidRDefault="00EF3C0D" w:rsidP="00EF3C0D">
      <w:pPr>
        <w:jc w:val="both"/>
        <w:rPr>
          <w:rFonts w:cs="Arial"/>
          <w:szCs w:val="22"/>
        </w:rPr>
      </w:pPr>
    </w:p>
    <w:p w14:paraId="1415F99F" w14:textId="77777777" w:rsidR="00EF3C0D" w:rsidRPr="00AF1D3D" w:rsidRDefault="00EF3C0D" w:rsidP="00EF3C0D">
      <w:pPr>
        <w:jc w:val="both"/>
        <w:rPr>
          <w:rFonts w:cs="Arial"/>
          <w:sz w:val="20"/>
          <w:szCs w:val="20"/>
        </w:rPr>
      </w:pPr>
    </w:p>
    <w:p w14:paraId="2A15FE1D" w14:textId="77777777" w:rsidR="00EF3C0D" w:rsidRPr="00AF1D3D" w:rsidRDefault="00EF3C0D" w:rsidP="00EF3C0D">
      <w:pPr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AF1D3D">
        <w:rPr>
          <w:rFonts w:cs="Arial"/>
          <w:b/>
          <w:sz w:val="20"/>
          <w:szCs w:val="20"/>
        </w:rPr>
        <w:t>VLAGATELJ ZAHTEVE</w:t>
      </w:r>
    </w:p>
    <w:p w14:paraId="28C25E9A" w14:textId="77777777" w:rsidR="00EF3C0D" w:rsidRDefault="00EF3C0D" w:rsidP="00EF3C0D">
      <w:pPr>
        <w:jc w:val="both"/>
        <w:rPr>
          <w:rFonts w:cs="Arial"/>
          <w:b/>
          <w:i/>
          <w:iCs/>
          <w:color w:val="7B7B7B"/>
          <w:sz w:val="16"/>
          <w:szCs w:val="16"/>
          <w:u w:val="single"/>
        </w:rPr>
      </w:pPr>
    </w:p>
    <w:p w14:paraId="43B3F909" w14:textId="77777777" w:rsidR="00EF3C0D" w:rsidRPr="009A3E6A" w:rsidRDefault="00EF3C0D" w:rsidP="00EF3C0D">
      <w:pPr>
        <w:jc w:val="both"/>
        <w:rPr>
          <w:rFonts w:cs="Arial"/>
          <w:bCs/>
          <w:i/>
          <w:iCs/>
          <w:color w:val="7B7B7B"/>
          <w:sz w:val="16"/>
          <w:szCs w:val="16"/>
        </w:rPr>
      </w:pPr>
      <w:r w:rsidRPr="009A3E6A">
        <w:rPr>
          <w:rFonts w:cs="Arial"/>
          <w:b/>
          <w:i/>
          <w:iCs/>
          <w:color w:val="7B7B7B"/>
          <w:sz w:val="16"/>
          <w:szCs w:val="16"/>
          <w:u w:val="single"/>
        </w:rPr>
        <w:t>Navodilo:</w:t>
      </w:r>
      <w:r w:rsidRPr="009A3E6A">
        <w:rPr>
          <w:rFonts w:cs="Arial"/>
          <w:bCs/>
          <w:i/>
          <w:iCs/>
          <w:color w:val="7B7B7B"/>
          <w:sz w:val="16"/>
          <w:szCs w:val="16"/>
        </w:rPr>
        <w:t xml:space="preserve"> Navedejo se podatki o vlagatelju zahteve. Telefonska številka in elektronski naslov nista obvezna podatka. </w:t>
      </w:r>
    </w:p>
    <w:p w14:paraId="6A65A5DC" w14:textId="77777777" w:rsidR="00EF3C0D" w:rsidRPr="00AF1D3D" w:rsidRDefault="00EF3C0D" w:rsidP="00EF3C0D">
      <w:pPr>
        <w:ind w:left="720"/>
        <w:jc w:val="both"/>
        <w:rPr>
          <w:rFonts w:cs="Arial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EF3C0D" w:rsidRPr="00AF1D3D" w14:paraId="51A1FE10" w14:textId="77777777" w:rsidTr="00530DE2">
        <w:trPr>
          <w:trHeight w:val="516"/>
        </w:trPr>
        <w:tc>
          <w:tcPr>
            <w:tcW w:w="4395" w:type="dxa"/>
            <w:tcBorders>
              <w:top w:val="single" w:sz="4" w:space="0" w:color="auto"/>
              <w:bottom w:val="single" w:sz="4" w:space="0" w:color="7B7B7B"/>
              <w:right w:val="single" w:sz="4" w:space="0" w:color="7B7B7B"/>
            </w:tcBorders>
            <w:shd w:val="clear" w:color="auto" w:fill="F2F2F2"/>
          </w:tcPr>
          <w:p w14:paraId="5898CFB9" w14:textId="77777777" w:rsidR="00EF3C0D" w:rsidRPr="00AF1D3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Ime in priimek ali naziv pravne osebe: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7B7B7B"/>
              <w:bottom w:val="single" w:sz="4" w:space="0" w:color="7B7B7B"/>
            </w:tcBorders>
            <w:shd w:val="clear" w:color="auto" w:fill="auto"/>
          </w:tcPr>
          <w:p w14:paraId="7965CE23" w14:textId="77777777" w:rsidR="00EF3C0D" w:rsidRPr="00AF1D3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F3C0D" w:rsidRPr="00AF1D3D" w14:paraId="3F018221" w14:textId="77777777" w:rsidTr="00530DE2">
        <w:trPr>
          <w:trHeight w:val="516"/>
        </w:trPr>
        <w:tc>
          <w:tcPr>
            <w:tcW w:w="4395" w:type="dxa"/>
            <w:tcBorders>
              <w:top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F2F2F2"/>
          </w:tcPr>
          <w:p w14:paraId="4E9C94A3" w14:textId="77777777" w:rsidR="00EF3C0D" w:rsidRPr="00AF1D3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Naslov</w:t>
            </w:r>
            <w:r>
              <w:rPr>
                <w:rFonts w:cs="Arial"/>
                <w:sz w:val="20"/>
                <w:szCs w:val="20"/>
              </w:rPr>
              <w:t>/sedež</w:t>
            </w:r>
            <w:r w:rsidRPr="00AF1D3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77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</w:tcBorders>
            <w:shd w:val="clear" w:color="auto" w:fill="auto"/>
          </w:tcPr>
          <w:p w14:paraId="67FF0F79" w14:textId="77777777" w:rsidR="00EF3C0D" w:rsidRPr="00AF1D3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F3C0D" w:rsidRPr="00AF1D3D" w14:paraId="64D099E5" w14:textId="77777777" w:rsidTr="00530DE2">
        <w:trPr>
          <w:trHeight w:val="516"/>
        </w:trPr>
        <w:tc>
          <w:tcPr>
            <w:tcW w:w="4395" w:type="dxa"/>
            <w:tcBorders>
              <w:top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F2F2F2"/>
          </w:tcPr>
          <w:p w14:paraId="37E9F86A" w14:textId="77777777" w:rsidR="00EF3C0D" w:rsidRPr="00AF1D3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 xml:space="preserve">Poštna številka in kraj: </w:t>
            </w:r>
          </w:p>
        </w:tc>
        <w:tc>
          <w:tcPr>
            <w:tcW w:w="4677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</w:tcBorders>
            <w:shd w:val="clear" w:color="auto" w:fill="auto"/>
          </w:tcPr>
          <w:p w14:paraId="25EBDED7" w14:textId="77777777" w:rsidR="00EF3C0D" w:rsidRPr="00AF1D3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F3C0D" w:rsidRPr="00AF1D3D" w14:paraId="27E24205" w14:textId="77777777" w:rsidTr="00530DE2">
        <w:trPr>
          <w:trHeight w:val="516"/>
        </w:trPr>
        <w:tc>
          <w:tcPr>
            <w:tcW w:w="4395" w:type="dxa"/>
            <w:tcBorders>
              <w:top w:val="single" w:sz="4" w:space="0" w:color="7B7B7B"/>
              <w:bottom w:val="single" w:sz="4" w:space="0" w:color="7B7B7B"/>
              <w:right w:val="single" w:sz="4" w:space="0" w:color="7B7B7B"/>
            </w:tcBorders>
            <w:shd w:val="clear" w:color="auto" w:fill="F2F2F2"/>
          </w:tcPr>
          <w:p w14:paraId="31ACE472" w14:textId="77777777" w:rsidR="00EF3C0D" w:rsidRPr="00AF1D3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 xml:space="preserve">Telefonska številka: </w:t>
            </w:r>
          </w:p>
        </w:tc>
        <w:tc>
          <w:tcPr>
            <w:tcW w:w="4677" w:type="dxa"/>
            <w:tcBorders>
              <w:top w:val="single" w:sz="4" w:space="0" w:color="7B7B7B"/>
              <w:left w:val="single" w:sz="4" w:space="0" w:color="7B7B7B"/>
              <w:bottom w:val="single" w:sz="4" w:space="0" w:color="7B7B7B"/>
            </w:tcBorders>
            <w:shd w:val="clear" w:color="auto" w:fill="auto"/>
          </w:tcPr>
          <w:p w14:paraId="50C4C5BA" w14:textId="77777777" w:rsidR="00EF3C0D" w:rsidRPr="00AF1D3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F3C0D" w:rsidRPr="00AF1D3D" w14:paraId="36E2A0F1" w14:textId="77777777" w:rsidTr="00530DE2">
        <w:trPr>
          <w:trHeight w:val="516"/>
        </w:trPr>
        <w:tc>
          <w:tcPr>
            <w:tcW w:w="4395" w:type="dxa"/>
            <w:tcBorders>
              <w:top w:val="single" w:sz="4" w:space="0" w:color="7B7B7B"/>
              <w:right w:val="single" w:sz="4" w:space="0" w:color="7B7B7B"/>
            </w:tcBorders>
            <w:shd w:val="clear" w:color="auto" w:fill="F2F2F2"/>
          </w:tcPr>
          <w:p w14:paraId="2E0B7E4D" w14:textId="77777777" w:rsidR="00EF3C0D" w:rsidRPr="00AF1D3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 xml:space="preserve">Elektronski naslov: </w:t>
            </w:r>
          </w:p>
        </w:tc>
        <w:tc>
          <w:tcPr>
            <w:tcW w:w="4677" w:type="dxa"/>
            <w:tcBorders>
              <w:top w:val="single" w:sz="4" w:space="0" w:color="7B7B7B"/>
              <w:left w:val="single" w:sz="4" w:space="0" w:color="7B7B7B"/>
            </w:tcBorders>
            <w:shd w:val="clear" w:color="auto" w:fill="auto"/>
          </w:tcPr>
          <w:p w14:paraId="09F92A91" w14:textId="77777777" w:rsidR="00EF3C0D" w:rsidRPr="00AF1D3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F451418" w14:textId="77777777" w:rsidR="00EF3C0D" w:rsidRPr="00AF1D3D" w:rsidRDefault="00EF3C0D" w:rsidP="00EF3C0D">
      <w:pPr>
        <w:jc w:val="both"/>
        <w:rPr>
          <w:rFonts w:cs="Arial"/>
          <w:sz w:val="20"/>
          <w:szCs w:val="20"/>
        </w:rPr>
      </w:pPr>
    </w:p>
    <w:p w14:paraId="0820AEB2" w14:textId="77777777" w:rsidR="00EF3C0D" w:rsidRPr="00AF1D3D" w:rsidRDefault="00EF3C0D" w:rsidP="00EF3C0D">
      <w:pPr>
        <w:jc w:val="both"/>
        <w:rPr>
          <w:rFonts w:cs="Arial"/>
          <w:sz w:val="20"/>
          <w:szCs w:val="20"/>
        </w:rPr>
      </w:pPr>
      <w:r w:rsidRPr="0092730B">
        <w:rPr>
          <w:rFonts w:cs="Arial"/>
          <w:szCs w:val="22"/>
        </w:rPr>
        <w:t xml:space="preserve">□ </w:t>
      </w:r>
      <w:r w:rsidRPr="00AF1D3D">
        <w:rPr>
          <w:rFonts w:cs="Arial"/>
          <w:sz w:val="20"/>
          <w:szCs w:val="20"/>
        </w:rPr>
        <w:t xml:space="preserve">Želim, da se mi lokacijska informacija </w:t>
      </w:r>
      <w:r>
        <w:rPr>
          <w:rFonts w:cs="Arial"/>
          <w:sz w:val="20"/>
          <w:szCs w:val="20"/>
        </w:rPr>
        <w:t>pošlje</w:t>
      </w:r>
      <w:r w:rsidRPr="00AF1D3D">
        <w:rPr>
          <w:rFonts w:cs="Arial"/>
          <w:sz w:val="20"/>
          <w:szCs w:val="20"/>
        </w:rPr>
        <w:t xml:space="preserve"> samo v elektronski obliki na </w:t>
      </w:r>
      <w:r>
        <w:rPr>
          <w:rFonts w:cs="Arial"/>
          <w:sz w:val="20"/>
          <w:szCs w:val="20"/>
        </w:rPr>
        <w:t xml:space="preserve">elektronski naslov. </w:t>
      </w:r>
    </w:p>
    <w:p w14:paraId="68DA8B33" w14:textId="77777777" w:rsidR="00EF3C0D" w:rsidRPr="00AF1D3D" w:rsidRDefault="00EF3C0D" w:rsidP="00EF3C0D">
      <w:pPr>
        <w:jc w:val="both"/>
        <w:rPr>
          <w:rFonts w:cs="Arial"/>
          <w:b/>
          <w:sz w:val="20"/>
          <w:szCs w:val="20"/>
        </w:rPr>
      </w:pPr>
    </w:p>
    <w:p w14:paraId="231B07A2" w14:textId="77777777" w:rsidR="00EF3C0D" w:rsidRPr="00AF1D3D" w:rsidRDefault="00EF3C0D" w:rsidP="00EF3C0D">
      <w:pPr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AF1D3D">
        <w:rPr>
          <w:rFonts w:cs="Arial"/>
          <w:b/>
          <w:sz w:val="20"/>
          <w:szCs w:val="20"/>
        </w:rPr>
        <w:t>ZEMLJIŠKA PARCELA/PARCELE</w:t>
      </w:r>
    </w:p>
    <w:p w14:paraId="5F009F1A" w14:textId="77777777" w:rsidR="00EF3C0D" w:rsidRDefault="00EF3C0D" w:rsidP="00EF3C0D">
      <w:pPr>
        <w:jc w:val="both"/>
        <w:rPr>
          <w:rFonts w:cs="Arial"/>
          <w:b/>
          <w:i/>
          <w:iCs/>
          <w:color w:val="7B7B7B"/>
          <w:sz w:val="16"/>
          <w:szCs w:val="16"/>
          <w:u w:val="single"/>
        </w:rPr>
      </w:pPr>
    </w:p>
    <w:p w14:paraId="35E48CB3" w14:textId="77777777" w:rsidR="00EF3C0D" w:rsidRPr="009A3E6A" w:rsidRDefault="00EF3C0D" w:rsidP="00EF3C0D">
      <w:pPr>
        <w:jc w:val="both"/>
        <w:rPr>
          <w:rFonts w:cs="Arial"/>
          <w:bCs/>
          <w:i/>
          <w:iCs/>
          <w:color w:val="7B7B7B"/>
          <w:sz w:val="16"/>
          <w:szCs w:val="16"/>
        </w:rPr>
      </w:pPr>
      <w:r w:rsidRPr="009A3E6A">
        <w:rPr>
          <w:rFonts w:cs="Arial"/>
          <w:b/>
          <w:i/>
          <w:iCs/>
          <w:color w:val="7B7B7B"/>
          <w:sz w:val="16"/>
          <w:szCs w:val="16"/>
          <w:u w:val="single"/>
        </w:rPr>
        <w:t>Navodilo:</w:t>
      </w:r>
      <w:r w:rsidRPr="009A3E6A">
        <w:rPr>
          <w:rFonts w:cs="Arial"/>
          <w:bCs/>
          <w:i/>
          <w:iCs/>
          <w:color w:val="7B7B7B"/>
          <w:sz w:val="16"/>
          <w:szCs w:val="16"/>
        </w:rPr>
        <w:t xml:space="preserve"> Navede se zemljiška parcela ali največ 10 zemljiških parcel znotraj iste katastrske občine. Če je zemljiških parcel več, je treba izpolniti nov obrazec. </w:t>
      </w:r>
    </w:p>
    <w:p w14:paraId="1BF68A38" w14:textId="77777777" w:rsidR="00EF3C0D" w:rsidRPr="00AF1D3D" w:rsidRDefault="00EF3C0D" w:rsidP="00EF3C0D">
      <w:pPr>
        <w:ind w:left="360"/>
        <w:jc w:val="both"/>
        <w:rPr>
          <w:rFonts w:cs="Arial"/>
          <w:bCs/>
          <w:i/>
          <w:iCs/>
          <w:color w:val="7B7B7B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3862"/>
        <w:gridCol w:w="576"/>
        <w:gridCol w:w="4014"/>
      </w:tblGrid>
      <w:tr w:rsidR="00EF3C0D" w:rsidRPr="00AF1D3D" w14:paraId="77BA8295" w14:textId="77777777" w:rsidTr="00530DE2">
        <w:trPr>
          <w:trHeight w:val="271"/>
        </w:trPr>
        <w:tc>
          <w:tcPr>
            <w:tcW w:w="9072" w:type="dxa"/>
            <w:gridSpan w:val="4"/>
            <w:shd w:val="clear" w:color="auto" w:fill="F2F2F2"/>
          </w:tcPr>
          <w:p w14:paraId="5C213BFE" w14:textId="77777777" w:rsidR="00EF3C0D" w:rsidRPr="00AF1D3D" w:rsidRDefault="00EF3C0D" w:rsidP="00530DE2">
            <w:pPr>
              <w:rPr>
                <w:rFonts w:cs="Arial"/>
                <w:bCs/>
                <w:sz w:val="20"/>
                <w:szCs w:val="20"/>
              </w:rPr>
            </w:pPr>
          </w:p>
          <w:p w14:paraId="02075B37" w14:textId="77777777" w:rsidR="00EF3C0D" w:rsidRPr="00AF1D3D" w:rsidRDefault="00EF3C0D" w:rsidP="00530DE2">
            <w:pPr>
              <w:shd w:val="clear" w:color="auto" w:fill="F2F2F2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ŠT. ZEMLJIŠKE PARCELE </w:t>
            </w:r>
          </w:p>
          <w:p w14:paraId="6F42FB95" w14:textId="77777777" w:rsidR="00EF3C0D" w:rsidRPr="00AF1D3D" w:rsidRDefault="00EF3C0D" w:rsidP="00530DE2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EF3C0D" w:rsidRPr="00AF1D3D" w14:paraId="286FF01E" w14:textId="77777777" w:rsidTr="00530DE2">
        <w:trPr>
          <w:trHeight w:val="223"/>
        </w:trPr>
        <w:tc>
          <w:tcPr>
            <w:tcW w:w="620" w:type="dxa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14:paraId="49307DD9" w14:textId="77777777" w:rsidR="00EF3C0D" w:rsidRPr="00AF1D3D" w:rsidRDefault="00EF3C0D" w:rsidP="00530DE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8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458C113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14:paraId="3BF3EE8A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014" w:type="dxa"/>
            <w:tcBorders>
              <w:left w:val="single" w:sz="4" w:space="0" w:color="A5A5A5"/>
              <w:bottom w:val="single" w:sz="4" w:space="0" w:color="A5A5A5"/>
            </w:tcBorders>
            <w:shd w:val="clear" w:color="auto" w:fill="auto"/>
          </w:tcPr>
          <w:p w14:paraId="1812E88C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F3C0D" w:rsidRPr="00AF1D3D" w14:paraId="51395942" w14:textId="77777777" w:rsidTr="00530DE2">
        <w:trPr>
          <w:trHeight w:val="217"/>
        </w:trPr>
        <w:tc>
          <w:tcPr>
            <w:tcW w:w="620" w:type="dxa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14:paraId="695B7DA5" w14:textId="77777777" w:rsidR="00EF3C0D" w:rsidRPr="00AF1D3D" w:rsidRDefault="00EF3C0D" w:rsidP="00530DE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8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5F01F78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14:paraId="17F43A74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0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auto"/>
          </w:tcPr>
          <w:p w14:paraId="0F73315C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F3C0D" w:rsidRPr="00AF1D3D" w14:paraId="3BE1DAC2" w14:textId="77777777" w:rsidTr="00530DE2">
        <w:trPr>
          <w:trHeight w:val="217"/>
        </w:trPr>
        <w:tc>
          <w:tcPr>
            <w:tcW w:w="620" w:type="dxa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14:paraId="202213B8" w14:textId="77777777" w:rsidR="00EF3C0D" w:rsidRPr="00AF1D3D" w:rsidRDefault="00EF3C0D" w:rsidP="00530DE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8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65B2C0B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14:paraId="02B596AA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0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auto"/>
          </w:tcPr>
          <w:p w14:paraId="0B61A41E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F3C0D" w:rsidRPr="00AF1D3D" w14:paraId="5DC7BFB7" w14:textId="77777777" w:rsidTr="00530DE2">
        <w:trPr>
          <w:trHeight w:val="217"/>
        </w:trPr>
        <w:tc>
          <w:tcPr>
            <w:tcW w:w="620" w:type="dxa"/>
            <w:tcBorders>
              <w:top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14:paraId="6292165D" w14:textId="77777777" w:rsidR="00EF3C0D" w:rsidRPr="00AF1D3D" w:rsidRDefault="00EF3C0D" w:rsidP="00530DE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8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970CCCC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/>
          </w:tcPr>
          <w:p w14:paraId="176D6DE0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0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</w:tcBorders>
            <w:shd w:val="clear" w:color="auto" w:fill="auto"/>
          </w:tcPr>
          <w:p w14:paraId="5C1CF3F4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F3C0D" w:rsidRPr="00AF1D3D" w14:paraId="6E114019" w14:textId="77777777" w:rsidTr="00530DE2">
        <w:trPr>
          <w:trHeight w:val="217"/>
        </w:trPr>
        <w:tc>
          <w:tcPr>
            <w:tcW w:w="620" w:type="dxa"/>
            <w:tcBorders>
              <w:top w:val="single" w:sz="4" w:space="0" w:color="A5A5A5"/>
              <w:right w:val="single" w:sz="4" w:space="0" w:color="A5A5A5"/>
            </w:tcBorders>
            <w:shd w:val="clear" w:color="auto" w:fill="F2F2F2"/>
          </w:tcPr>
          <w:p w14:paraId="5312B4C8" w14:textId="77777777" w:rsidR="00EF3C0D" w:rsidRPr="00AF1D3D" w:rsidRDefault="00EF3C0D" w:rsidP="00530DE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862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0FAE4CAD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shd w:val="clear" w:color="auto" w:fill="F2F2F2"/>
          </w:tcPr>
          <w:p w14:paraId="2CC05188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014" w:type="dxa"/>
            <w:tcBorders>
              <w:top w:val="single" w:sz="4" w:space="0" w:color="A5A5A5"/>
              <w:left w:val="single" w:sz="4" w:space="0" w:color="A5A5A5"/>
            </w:tcBorders>
            <w:shd w:val="clear" w:color="auto" w:fill="auto"/>
          </w:tcPr>
          <w:p w14:paraId="69048939" w14:textId="77777777" w:rsidR="00EF3C0D" w:rsidRPr="00AF1D3D" w:rsidRDefault="00EF3C0D" w:rsidP="00530DE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6D4EA9B" w14:textId="77777777" w:rsidR="00EF3C0D" w:rsidRPr="00AF1D3D" w:rsidRDefault="00EF3C0D" w:rsidP="00EF3C0D">
      <w:pPr>
        <w:tabs>
          <w:tab w:val="left" w:pos="5793"/>
        </w:tabs>
        <w:spacing w:line="276" w:lineRule="auto"/>
        <w:rPr>
          <w:rFonts w:cs="Arial"/>
          <w:sz w:val="20"/>
          <w:szCs w:val="20"/>
        </w:rPr>
      </w:pPr>
    </w:p>
    <w:p w14:paraId="513908F6" w14:textId="77777777" w:rsidR="00EF3C0D" w:rsidRPr="00AF1D3D" w:rsidRDefault="00EF3C0D" w:rsidP="00EF3C0D">
      <w:pPr>
        <w:tabs>
          <w:tab w:val="left" w:pos="5793"/>
        </w:tabs>
        <w:spacing w:line="276" w:lineRule="auto"/>
        <w:rPr>
          <w:rFonts w:cs="Arial"/>
          <w:sz w:val="20"/>
          <w:szCs w:val="20"/>
        </w:rPr>
      </w:pPr>
      <w:r w:rsidRPr="00AF1D3D">
        <w:rPr>
          <w:rFonts w:cs="Arial"/>
          <w:sz w:val="20"/>
          <w:szCs w:val="20"/>
        </w:rPr>
        <w:t>KATASTRSKA OBČINA (ustrezno označi):</w:t>
      </w:r>
    </w:p>
    <w:p w14:paraId="1419983E" w14:textId="77777777" w:rsidR="00EF3C0D" w:rsidRPr="00AF1D3D" w:rsidRDefault="00EF3C0D" w:rsidP="00EF3C0D">
      <w:pPr>
        <w:tabs>
          <w:tab w:val="left" w:pos="5793"/>
        </w:tabs>
        <w:spacing w:line="276" w:lineRule="auto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EF3C0D" w:rsidRPr="00AF1D3D" w14:paraId="4868AA81" w14:textId="77777777" w:rsidTr="00530DE2">
        <w:tc>
          <w:tcPr>
            <w:tcW w:w="7338" w:type="dxa"/>
            <w:shd w:val="clear" w:color="auto" w:fill="auto"/>
          </w:tcPr>
          <w:p w14:paraId="34F231F4" w14:textId="77777777" w:rsidR="00EF3C0D" w:rsidRPr="00AF1D3D" w:rsidRDefault="00EF3C0D" w:rsidP="00530DE2">
            <w:pPr>
              <w:tabs>
                <w:tab w:val="left" w:pos="5793"/>
              </w:tabs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   1997  BLATNA BREZOVICA</w:t>
            </w:r>
          </w:p>
          <w:p w14:paraId="4A7336A8" w14:textId="77777777" w:rsidR="00EF3C0D" w:rsidRPr="00AF1D3D" w:rsidRDefault="00EF3C0D" w:rsidP="00530DE2">
            <w:pPr>
              <w:tabs>
                <w:tab w:val="left" w:pos="5793"/>
              </w:tabs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   2004  BOROVNICA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7C02D7">
              <w:rPr>
                <w:rFonts w:cs="Arial"/>
                <w:sz w:val="20"/>
                <w:szCs w:val="20"/>
                <w:u w:val="single"/>
              </w:rPr>
              <w:t>samo naselja: Pokojišče, Padež in Zavrh</w:t>
            </w:r>
            <w:r>
              <w:rPr>
                <w:rFonts w:cs="Arial"/>
                <w:sz w:val="20"/>
                <w:szCs w:val="20"/>
              </w:rPr>
              <w:t>)</w:t>
            </w:r>
          </w:p>
          <w:p w14:paraId="41049CC7" w14:textId="77777777" w:rsidR="00EF3C0D" w:rsidRPr="00AF1D3D" w:rsidRDefault="00EF3C0D" w:rsidP="00530DE2">
            <w:pPr>
              <w:tabs>
                <w:tab w:val="left" w:pos="5793"/>
              </w:tabs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   1996  LOG</w:t>
            </w:r>
            <w:r>
              <w:rPr>
                <w:rFonts w:cs="Arial"/>
                <w:sz w:val="20"/>
                <w:szCs w:val="20"/>
              </w:rPr>
              <w:t xml:space="preserve"> (</w:t>
            </w:r>
            <w:r w:rsidRPr="007C02D7">
              <w:rPr>
                <w:rFonts w:cs="Arial"/>
                <w:sz w:val="20"/>
                <w:szCs w:val="20"/>
                <w:u w:val="single"/>
              </w:rPr>
              <w:t>samo naselj</w:t>
            </w:r>
            <w:r>
              <w:rPr>
                <w:rFonts w:cs="Arial"/>
                <w:sz w:val="20"/>
                <w:szCs w:val="20"/>
                <w:u w:val="single"/>
              </w:rPr>
              <w:t>e</w:t>
            </w:r>
            <w:r w:rsidRPr="007C02D7">
              <w:rPr>
                <w:rFonts w:cs="Arial"/>
                <w:sz w:val="20"/>
                <w:szCs w:val="20"/>
                <w:u w:val="single"/>
              </w:rPr>
              <w:t xml:space="preserve">: </w:t>
            </w:r>
            <w:r>
              <w:rPr>
                <w:rFonts w:cs="Arial"/>
                <w:sz w:val="20"/>
                <w:szCs w:val="20"/>
                <w:u w:val="single"/>
              </w:rPr>
              <w:t>Bevke</w:t>
            </w:r>
            <w:r>
              <w:rPr>
                <w:rFonts w:cs="Arial"/>
                <w:sz w:val="20"/>
                <w:szCs w:val="20"/>
              </w:rPr>
              <w:t>)</w:t>
            </w:r>
          </w:p>
          <w:p w14:paraId="68FF5EA6" w14:textId="77777777" w:rsidR="00EF3C0D" w:rsidRPr="00AF1D3D" w:rsidRDefault="00EF3C0D" w:rsidP="00530DE2">
            <w:pPr>
              <w:tabs>
                <w:tab w:val="left" w:pos="5793"/>
              </w:tabs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   1999  PODLIPA</w:t>
            </w:r>
          </w:p>
          <w:p w14:paraId="27DEF6C6" w14:textId="77777777" w:rsidR="00EF3C0D" w:rsidRPr="00AF1D3D" w:rsidRDefault="00EF3C0D" w:rsidP="00530DE2">
            <w:pPr>
              <w:tabs>
                <w:tab w:val="left" w:pos="5793"/>
              </w:tabs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   2692  SMREČJE</w:t>
            </w:r>
          </w:p>
          <w:p w14:paraId="2FADD60F" w14:textId="77777777" w:rsidR="00EF3C0D" w:rsidRPr="00AF1D3D" w:rsidRDefault="00EF3C0D" w:rsidP="00530DE2">
            <w:pPr>
              <w:tabs>
                <w:tab w:val="left" w:pos="5793"/>
              </w:tabs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   2001  STARA VRHNIKA</w:t>
            </w:r>
          </w:p>
          <w:p w14:paraId="3AF9C5E8" w14:textId="77777777" w:rsidR="00EF3C0D" w:rsidRPr="00AF1D3D" w:rsidRDefault="00EF3C0D" w:rsidP="00530DE2">
            <w:pPr>
              <w:tabs>
                <w:tab w:val="left" w:pos="5793"/>
              </w:tabs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   1998  VELIKA LIGOJNA</w:t>
            </w:r>
          </w:p>
          <w:p w14:paraId="1B2A2190" w14:textId="77777777" w:rsidR="00EF3C0D" w:rsidRPr="00AF1D3D" w:rsidRDefault="00EF3C0D" w:rsidP="00530DE2">
            <w:pPr>
              <w:tabs>
                <w:tab w:val="left" w:pos="5793"/>
              </w:tabs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   2003  VERD</w:t>
            </w:r>
          </w:p>
          <w:p w14:paraId="3A564158" w14:textId="77777777" w:rsidR="00EF3C0D" w:rsidRPr="00AF1D3D" w:rsidRDefault="00EF3C0D" w:rsidP="00530DE2">
            <w:pPr>
              <w:tabs>
                <w:tab w:val="left" w:pos="5793"/>
              </w:tabs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   2002  VRHNIKA</w:t>
            </w:r>
          </w:p>
          <w:p w14:paraId="1A159102" w14:textId="77777777" w:rsidR="00EF3C0D" w:rsidRPr="00AF1D3D" w:rsidRDefault="00EF3C0D" w:rsidP="00530DE2">
            <w:pPr>
              <w:tabs>
                <w:tab w:val="left" w:pos="5793"/>
              </w:tabs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   2000  ZAPLANA</w:t>
            </w:r>
          </w:p>
        </w:tc>
      </w:tr>
    </w:tbl>
    <w:p w14:paraId="7261FA37" w14:textId="77777777" w:rsidR="00EF3C0D" w:rsidRPr="00AF1D3D" w:rsidRDefault="00EF3C0D" w:rsidP="00EF3C0D">
      <w:pPr>
        <w:jc w:val="both"/>
        <w:rPr>
          <w:rFonts w:cs="Arial"/>
          <w:b/>
          <w:bCs/>
          <w:sz w:val="20"/>
          <w:szCs w:val="20"/>
        </w:rPr>
      </w:pPr>
    </w:p>
    <w:p w14:paraId="33C90AA4" w14:textId="77777777" w:rsidR="00EF3C0D" w:rsidRPr="00AF1D3D" w:rsidRDefault="00EF3C0D" w:rsidP="00EF3C0D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br w:type="page"/>
      </w:r>
      <w:r w:rsidRPr="00AF1D3D">
        <w:rPr>
          <w:rFonts w:cs="Arial"/>
          <w:b/>
          <w:bCs/>
          <w:sz w:val="20"/>
          <w:szCs w:val="20"/>
        </w:rPr>
        <w:lastRenderedPageBreak/>
        <w:t>VSEBINA ZAHTEVANE LOKACIJSKE INFORMACIJE</w:t>
      </w:r>
      <w:r>
        <w:rPr>
          <w:rFonts w:cs="Arial"/>
          <w:b/>
          <w:bCs/>
          <w:sz w:val="20"/>
          <w:szCs w:val="20"/>
        </w:rPr>
        <w:t xml:space="preserve"> (ustrezno označi)</w:t>
      </w:r>
    </w:p>
    <w:p w14:paraId="42A9F664" w14:textId="77777777" w:rsidR="00EF3C0D" w:rsidRDefault="00EF3C0D" w:rsidP="00EF3C0D">
      <w:pPr>
        <w:jc w:val="both"/>
        <w:rPr>
          <w:rFonts w:cs="Arial"/>
          <w:i/>
          <w:iCs/>
          <w:color w:val="808080"/>
          <w:sz w:val="20"/>
          <w:szCs w:val="20"/>
        </w:rPr>
      </w:pPr>
    </w:p>
    <w:p w14:paraId="0D5E38BE" w14:textId="77777777" w:rsidR="00EF3C0D" w:rsidRPr="003A093D" w:rsidRDefault="00EF3C0D" w:rsidP="00EF3C0D">
      <w:pPr>
        <w:numPr>
          <w:ilvl w:val="0"/>
          <w:numId w:val="4"/>
        </w:numPr>
        <w:jc w:val="both"/>
        <w:rPr>
          <w:rFonts w:cs="Arial"/>
          <w:i/>
          <w:iCs/>
          <w:color w:val="808080"/>
          <w:sz w:val="18"/>
          <w:szCs w:val="18"/>
        </w:rPr>
      </w:pPr>
      <w:r w:rsidRPr="00766EAC">
        <w:rPr>
          <w:rFonts w:cs="Arial"/>
          <w:sz w:val="20"/>
          <w:szCs w:val="22"/>
        </w:rPr>
        <w:t>Lokacijska informacija vsebuje podatke o:</w:t>
      </w:r>
    </w:p>
    <w:p w14:paraId="72B37F67" w14:textId="77777777" w:rsidR="00EF3C0D" w:rsidRPr="000F74BA" w:rsidRDefault="00EF3C0D" w:rsidP="00EF3C0D">
      <w:pPr>
        <w:pStyle w:val="Odstavekseznama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bookmarkStart w:id="0" w:name="_Hlk95157784"/>
      <w:r w:rsidRPr="000F74BA">
        <w:rPr>
          <w:rFonts w:ascii="Arial" w:eastAsia="Times New Roman" w:hAnsi="Arial" w:cs="Arial"/>
          <w:sz w:val="20"/>
          <w:szCs w:val="20"/>
          <w:lang w:eastAsia="sl-SI"/>
        </w:rPr>
        <w:t>namenski rabi prostora</w:t>
      </w:r>
      <w:bookmarkEnd w:id="0"/>
      <w:r w:rsidRPr="000F74BA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6B2B7CF7" w14:textId="77777777" w:rsidR="00EF3C0D" w:rsidRPr="000F74BA" w:rsidRDefault="00EF3C0D" w:rsidP="00EF3C0D">
      <w:pPr>
        <w:pStyle w:val="Odstavekseznama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F74BA">
        <w:rPr>
          <w:rFonts w:ascii="Arial" w:eastAsia="Times New Roman" w:hAnsi="Arial" w:cs="Arial"/>
          <w:color w:val="000000"/>
          <w:sz w:val="20"/>
          <w:szCs w:val="20"/>
        </w:rPr>
        <w:t>prostorskih aktih in prostorskih aktih v pripravi,</w:t>
      </w:r>
    </w:p>
    <w:p w14:paraId="7E65F4F5" w14:textId="77777777" w:rsidR="00EF3C0D" w:rsidRPr="000F74BA" w:rsidRDefault="00EF3C0D" w:rsidP="00EF3C0D">
      <w:pPr>
        <w:pStyle w:val="Odstavekseznama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F74BA">
        <w:rPr>
          <w:rFonts w:ascii="Arial" w:eastAsia="Times New Roman" w:hAnsi="Arial" w:cs="Arial"/>
          <w:color w:val="000000"/>
          <w:sz w:val="20"/>
          <w:szCs w:val="20"/>
        </w:rPr>
        <w:t>začasni ukrepih,</w:t>
      </w:r>
    </w:p>
    <w:p w14:paraId="28734421" w14:textId="77777777" w:rsidR="00EF3C0D" w:rsidRPr="00766EAC" w:rsidRDefault="00EF3C0D" w:rsidP="00EF3C0D">
      <w:pPr>
        <w:pStyle w:val="Odstavekseznama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F74BA">
        <w:rPr>
          <w:rFonts w:ascii="Arial" w:eastAsia="Times New Roman" w:hAnsi="Arial" w:cs="Arial"/>
          <w:color w:val="000000"/>
          <w:sz w:val="20"/>
          <w:szCs w:val="20"/>
        </w:rPr>
        <w:t>tem, ali je zemljišče v območju predkupne pravice občine ali države,</w:t>
      </w:r>
    </w:p>
    <w:p w14:paraId="690979D5" w14:textId="77777777" w:rsidR="00EF3C0D" w:rsidRPr="00766EAC" w:rsidRDefault="00EF3C0D" w:rsidP="00EF3C0D">
      <w:pPr>
        <w:pStyle w:val="Odstavekseznama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F74BA">
        <w:rPr>
          <w:rFonts w:ascii="Arial" w:eastAsia="Times New Roman" w:hAnsi="Arial" w:cs="Arial"/>
          <w:color w:val="000000"/>
          <w:sz w:val="20"/>
          <w:szCs w:val="20"/>
        </w:rPr>
        <w:t>razvojni stopnji nepozidanega stavbnega zemljišča,</w:t>
      </w:r>
    </w:p>
    <w:p w14:paraId="2B93C409" w14:textId="77777777" w:rsidR="00EF3C0D" w:rsidRPr="00766EAC" w:rsidRDefault="00EF3C0D" w:rsidP="00EF3C0D">
      <w:pPr>
        <w:pStyle w:val="Odstavekseznama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F74BA">
        <w:rPr>
          <w:rFonts w:ascii="Arial" w:eastAsia="Times New Roman" w:hAnsi="Arial" w:cs="Arial"/>
          <w:color w:val="000000"/>
          <w:sz w:val="20"/>
          <w:szCs w:val="20"/>
        </w:rPr>
        <w:t xml:space="preserve">tem, ali je nepozidano stavbno zemljišče v območju plačevanja takse za neizkoriščeno stavbno zemljišče, </w:t>
      </w:r>
    </w:p>
    <w:p w14:paraId="5ED45713" w14:textId="77777777" w:rsidR="00EF3C0D" w:rsidRPr="00A036D5" w:rsidRDefault="00EF3C0D" w:rsidP="00EF3C0D">
      <w:pPr>
        <w:pStyle w:val="Odstavekseznama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F74BA">
        <w:rPr>
          <w:rFonts w:ascii="Arial" w:eastAsia="Times New Roman" w:hAnsi="Arial" w:cs="Arial"/>
          <w:color w:val="000000"/>
          <w:sz w:val="20"/>
          <w:szCs w:val="20"/>
        </w:rPr>
        <w:t>o tem, ali je zemljišče v območju, kjer je treba pridobiti soglasje za spreminjanje meje parcele.</w:t>
      </w:r>
    </w:p>
    <w:p w14:paraId="131D4A86" w14:textId="77777777" w:rsidR="00EF3C0D" w:rsidRDefault="00EF3C0D" w:rsidP="00EF3C0D">
      <w:pPr>
        <w:pStyle w:val="Odstavekseznama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5C0A941" w14:textId="77777777" w:rsidR="00EF3C0D" w:rsidRDefault="00EF3C0D" w:rsidP="00EF3C0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Podatek o pravnih režimih</w:t>
      </w:r>
    </w:p>
    <w:p w14:paraId="2B2A13C2" w14:textId="77777777" w:rsidR="00EF3C0D" w:rsidRPr="000F74BA" w:rsidRDefault="00EF3C0D" w:rsidP="00EF3C0D">
      <w:pPr>
        <w:pStyle w:val="Odstavekseznam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844B799" w14:textId="77777777" w:rsidR="00EF3C0D" w:rsidRPr="000F74BA" w:rsidRDefault="00EF3C0D" w:rsidP="00EF3C0D">
      <w:pPr>
        <w:pStyle w:val="Odstavekseznam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440BF3" w14:textId="77777777" w:rsidR="00EF3C0D" w:rsidRDefault="00EF3C0D" w:rsidP="00EF3C0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F74BA">
        <w:rPr>
          <w:rFonts w:ascii="Arial" w:eastAsia="Times New Roman" w:hAnsi="Arial" w:cs="Arial"/>
          <w:color w:val="000000"/>
          <w:sz w:val="20"/>
          <w:szCs w:val="20"/>
        </w:rPr>
        <w:t>Priloga: izsek grafičnega dela prostorskega akta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08B38EE" w14:textId="77777777" w:rsidR="00EF3C0D" w:rsidRPr="000F74BA" w:rsidRDefault="00EF3C0D" w:rsidP="00EF3C0D">
      <w:pPr>
        <w:pStyle w:val="Odstavekseznama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813B928" w14:textId="77777777" w:rsidR="00EF3C0D" w:rsidRPr="002938EA" w:rsidRDefault="00EF3C0D" w:rsidP="00EF3C0D">
      <w:pPr>
        <w:numPr>
          <w:ilvl w:val="0"/>
          <w:numId w:val="3"/>
        </w:numPr>
        <w:jc w:val="both"/>
        <w:rPr>
          <w:rFonts w:cs="Arial"/>
          <w:color w:val="000000"/>
          <w:szCs w:val="22"/>
          <w:lang w:eastAsia="en-US"/>
        </w:rPr>
      </w:pPr>
      <w:r w:rsidRPr="000F74BA">
        <w:rPr>
          <w:rFonts w:cs="Arial"/>
          <w:color w:val="000000"/>
          <w:sz w:val="20"/>
          <w:szCs w:val="20"/>
          <w:lang w:eastAsia="en-US"/>
        </w:rPr>
        <w:t>Priloga: prostorski izvedbeni pogoji</w:t>
      </w:r>
      <w:r>
        <w:rPr>
          <w:rFonts w:cs="Arial"/>
          <w:color w:val="000000"/>
          <w:sz w:val="20"/>
          <w:szCs w:val="20"/>
          <w:lang w:eastAsia="en-US"/>
        </w:rPr>
        <w:t xml:space="preserve"> </w:t>
      </w:r>
      <w:r w:rsidRPr="002938EA">
        <w:rPr>
          <w:rFonts w:cs="Arial"/>
          <w:b/>
          <w:bCs/>
          <w:color w:val="000000"/>
          <w:sz w:val="18"/>
          <w:szCs w:val="18"/>
          <w:lang w:eastAsia="en-US"/>
        </w:rPr>
        <w:t>(</w:t>
      </w:r>
      <w:r w:rsidRPr="002938EA">
        <w:rPr>
          <w:rFonts w:cs="Arial"/>
          <w:b/>
          <w:bCs/>
          <w:sz w:val="18"/>
          <w:szCs w:val="18"/>
        </w:rPr>
        <w:t>za namen gradnje objektov oz.</w:t>
      </w:r>
      <w:r w:rsidRPr="002938EA">
        <w:rPr>
          <w:rFonts w:cs="Arial"/>
          <w:sz w:val="18"/>
          <w:szCs w:val="18"/>
        </w:rPr>
        <w:t xml:space="preserve"> </w:t>
      </w:r>
      <w:r w:rsidRPr="002938EA">
        <w:rPr>
          <w:rFonts w:cs="Arial"/>
          <w:b/>
          <w:bCs/>
          <w:sz w:val="18"/>
          <w:szCs w:val="18"/>
        </w:rPr>
        <w:t>izvajanje drugih del na zemljiščih ali objektih)</w:t>
      </w:r>
      <w:r>
        <w:rPr>
          <w:rFonts w:cs="Arial"/>
          <w:b/>
          <w:bCs/>
          <w:sz w:val="18"/>
          <w:szCs w:val="18"/>
        </w:rPr>
        <w:t>.</w:t>
      </w:r>
    </w:p>
    <w:p w14:paraId="27B3244D" w14:textId="77777777" w:rsidR="00EF3C0D" w:rsidRDefault="00EF3C0D" w:rsidP="00EF3C0D">
      <w:pPr>
        <w:ind w:left="284"/>
        <w:jc w:val="both"/>
        <w:rPr>
          <w:rFonts w:cs="Arial"/>
          <w:bCs/>
          <w:sz w:val="20"/>
          <w:szCs w:val="20"/>
        </w:rPr>
      </w:pPr>
    </w:p>
    <w:p w14:paraId="1E846B3A" w14:textId="77777777" w:rsidR="00EF3C0D" w:rsidRDefault="00EF3C0D" w:rsidP="00EF3C0D">
      <w:pPr>
        <w:ind w:left="284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Priloga:  Potrdilo o plačilu upravne takse. </w:t>
      </w:r>
    </w:p>
    <w:p w14:paraId="59124DF6" w14:textId="77777777" w:rsidR="00EF3C0D" w:rsidRDefault="00EF3C0D" w:rsidP="00EF3C0D">
      <w:pPr>
        <w:ind w:left="284"/>
        <w:jc w:val="both"/>
        <w:rPr>
          <w:rFonts w:cs="Arial"/>
          <w:bCs/>
          <w:sz w:val="20"/>
          <w:szCs w:val="20"/>
        </w:rPr>
      </w:pPr>
    </w:p>
    <w:p w14:paraId="2E45B18E" w14:textId="77777777" w:rsidR="00EF3C0D" w:rsidRDefault="00EF3C0D" w:rsidP="00EF3C0D">
      <w:pPr>
        <w:ind w:left="284"/>
        <w:jc w:val="both"/>
        <w:rPr>
          <w:rFonts w:cs="Arial"/>
          <w:bCs/>
          <w:sz w:val="20"/>
          <w:szCs w:val="20"/>
        </w:rPr>
      </w:pPr>
    </w:p>
    <w:p w14:paraId="42B97099" w14:textId="77777777" w:rsidR="00EF3C0D" w:rsidRDefault="00EF3C0D" w:rsidP="00EF3C0D">
      <w:pPr>
        <w:ind w:left="284"/>
        <w:jc w:val="both"/>
        <w:rPr>
          <w:rFonts w:cs="Arial"/>
          <w:bCs/>
          <w:sz w:val="20"/>
          <w:szCs w:val="20"/>
        </w:rPr>
      </w:pPr>
    </w:p>
    <w:p w14:paraId="5F217984" w14:textId="77777777" w:rsidR="00EF3C0D" w:rsidRDefault="00EF3C0D" w:rsidP="00EF3C0D">
      <w:pPr>
        <w:ind w:left="284"/>
        <w:jc w:val="both"/>
        <w:rPr>
          <w:rFonts w:cs="Arial"/>
          <w:bCs/>
          <w:sz w:val="20"/>
          <w:szCs w:val="20"/>
        </w:rPr>
      </w:pPr>
    </w:p>
    <w:p w14:paraId="223FB84A" w14:textId="77777777" w:rsidR="00EF3C0D" w:rsidRDefault="00EF3C0D" w:rsidP="00EF3C0D">
      <w:pPr>
        <w:ind w:left="284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S podpisom zahteve izrecno soglašam z obdelavo mojih osebnih podatkov za namen, naveden v zahtevi.</w:t>
      </w:r>
    </w:p>
    <w:p w14:paraId="018DA19D" w14:textId="77777777" w:rsidR="00EF3C0D" w:rsidRPr="00AF1D3D" w:rsidRDefault="00EF3C0D" w:rsidP="00EF3C0D">
      <w:pPr>
        <w:jc w:val="both"/>
        <w:rPr>
          <w:rFonts w:cs="Arial"/>
          <w:sz w:val="20"/>
          <w:szCs w:val="20"/>
        </w:rPr>
      </w:pPr>
    </w:p>
    <w:p w14:paraId="317DB663" w14:textId="77777777" w:rsidR="00EF3C0D" w:rsidRPr="00AF1D3D" w:rsidRDefault="00EF3C0D" w:rsidP="00EF3C0D">
      <w:pPr>
        <w:jc w:val="both"/>
        <w:rPr>
          <w:rFonts w:cs="Arial"/>
          <w:sz w:val="20"/>
          <w:szCs w:val="20"/>
        </w:rPr>
      </w:pPr>
    </w:p>
    <w:tbl>
      <w:tblPr>
        <w:tblW w:w="9072" w:type="dxa"/>
        <w:tblInd w:w="250" w:type="dxa"/>
        <w:tblLook w:val="04A0" w:firstRow="1" w:lastRow="0" w:firstColumn="1" w:lastColumn="0" w:noHBand="0" w:noVBand="1"/>
      </w:tblPr>
      <w:tblGrid>
        <w:gridCol w:w="4394"/>
        <w:gridCol w:w="236"/>
        <w:gridCol w:w="4442"/>
      </w:tblGrid>
      <w:tr w:rsidR="00EF3C0D" w:rsidRPr="00AF1D3D" w14:paraId="717738C2" w14:textId="77777777" w:rsidTr="00530DE2">
        <w:tc>
          <w:tcPr>
            <w:tcW w:w="4394" w:type="dxa"/>
            <w:shd w:val="clear" w:color="auto" w:fill="auto"/>
          </w:tcPr>
          <w:p w14:paraId="3ECAD034" w14:textId="77777777" w:rsidR="00EF3C0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5A230E0" w14:textId="77777777" w:rsidR="00EF3C0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Datum:</w:t>
            </w:r>
            <w:r>
              <w:rPr>
                <w:rFonts w:cs="Arial"/>
                <w:sz w:val="20"/>
                <w:szCs w:val="20"/>
              </w:rPr>
              <w:t xml:space="preserve"> __________________</w:t>
            </w:r>
          </w:p>
          <w:p w14:paraId="3A39B23B" w14:textId="77777777" w:rsidR="00EF3C0D" w:rsidRPr="00AF1D3D" w:rsidRDefault="00EF3C0D" w:rsidP="00530DE2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774565" w14:textId="77777777" w:rsidR="00EF3C0D" w:rsidRPr="00AF1D3D" w:rsidRDefault="00EF3C0D" w:rsidP="00530DE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auto"/>
          </w:tcPr>
          <w:p w14:paraId="44AE03DD" w14:textId="77777777" w:rsidR="00EF3C0D" w:rsidRDefault="00EF3C0D" w:rsidP="00530DE2">
            <w:pPr>
              <w:rPr>
                <w:rFonts w:cs="Arial"/>
                <w:sz w:val="20"/>
                <w:szCs w:val="20"/>
              </w:rPr>
            </w:pPr>
          </w:p>
          <w:p w14:paraId="62D71CC2" w14:textId="77777777" w:rsidR="00EF3C0D" w:rsidRPr="00AF1D3D" w:rsidRDefault="00EF3C0D" w:rsidP="00530DE2">
            <w:pPr>
              <w:rPr>
                <w:rFonts w:cs="Arial"/>
                <w:sz w:val="20"/>
                <w:szCs w:val="20"/>
              </w:rPr>
            </w:pPr>
            <w:r w:rsidRPr="00AF1D3D">
              <w:rPr>
                <w:rFonts w:cs="Arial"/>
                <w:sz w:val="20"/>
                <w:szCs w:val="20"/>
              </w:rPr>
              <w:t>Podpis vlagatelja:</w:t>
            </w:r>
            <w:r>
              <w:rPr>
                <w:rFonts w:cs="Arial"/>
                <w:sz w:val="20"/>
                <w:szCs w:val="20"/>
              </w:rPr>
              <w:t xml:space="preserve"> _______________________</w:t>
            </w:r>
          </w:p>
        </w:tc>
      </w:tr>
    </w:tbl>
    <w:p w14:paraId="05C9551A" w14:textId="77777777" w:rsidR="00EF3C0D" w:rsidRDefault="00EF3C0D" w:rsidP="00EF3C0D">
      <w:pPr>
        <w:jc w:val="both"/>
        <w:rPr>
          <w:rFonts w:cs="Arial"/>
          <w:sz w:val="20"/>
          <w:szCs w:val="20"/>
        </w:rPr>
      </w:pPr>
    </w:p>
    <w:p w14:paraId="17D28C35" w14:textId="77777777" w:rsidR="00EF3C0D" w:rsidRDefault="00EF3C0D" w:rsidP="00EF3C0D">
      <w:pPr>
        <w:ind w:left="284"/>
        <w:jc w:val="both"/>
        <w:rPr>
          <w:rFonts w:cs="Arial"/>
          <w:bCs/>
          <w:sz w:val="20"/>
          <w:szCs w:val="20"/>
        </w:rPr>
      </w:pPr>
    </w:p>
    <w:p w14:paraId="035984DB" w14:textId="77777777" w:rsidR="00EF3C0D" w:rsidRDefault="00EF3C0D" w:rsidP="00EF3C0D">
      <w:pPr>
        <w:ind w:left="284"/>
        <w:jc w:val="both"/>
        <w:rPr>
          <w:rFonts w:cs="Arial"/>
          <w:bCs/>
          <w:sz w:val="20"/>
          <w:szCs w:val="20"/>
        </w:rPr>
      </w:pPr>
      <w:r w:rsidRPr="00823960">
        <w:rPr>
          <w:rFonts w:cs="Arial"/>
          <w:sz w:val="20"/>
          <w:szCs w:val="20"/>
          <w:shd w:val="clear" w:color="auto" w:fill="FFFFFF"/>
        </w:rPr>
        <w:t>Po Zakonu o upravnih taksah (Uradni list RS, št. </w:t>
      </w:r>
      <w:hyperlink r:id="rId7" w:tgtFrame="_blank" w:tooltip="Zakon o upravnih taksah (uradno prečiščeno besedilo)" w:history="1">
        <w:r w:rsidRPr="00823960">
          <w:rPr>
            <w:sz w:val="20"/>
            <w:szCs w:val="20"/>
          </w:rPr>
          <w:t>106/10</w:t>
        </w:r>
      </w:hyperlink>
      <w:r w:rsidRPr="00823960">
        <w:rPr>
          <w:rFonts w:cs="Arial"/>
          <w:sz w:val="20"/>
          <w:szCs w:val="20"/>
          <w:shd w:val="clear" w:color="auto" w:fill="FFFFFF"/>
        </w:rPr>
        <w:t> – uradno prečiščeno besedilo, </w:t>
      </w:r>
      <w:hyperlink r:id="rId8" w:tgtFrame="_blank" w:tooltip="Zakon o ukrepih za uravnoteženje javnih financ občin" w:history="1">
        <w:r w:rsidRPr="00823960">
          <w:rPr>
            <w:sz w:val="20"/>
            <w:szCs w:val="20"/>
          </w:rPr>
          <w:t>14/15</w:t>
        </w:r>
      </w:hyperlink>
      <w:r w:rsidRPr="00823960">
        <w:rPr>
          <w:rFonts w:cs="Arial"/>
          <w:sz w:val="20"/>
          <w:szCs w:val="20"/>
          <w:shd w:val="clear" w:color="auto" w:fill="FFFFFF"/>
        </w:rPr>
        <w:t> – ZUUJFO, </w:t>
      </w:r>
      <w:hyperlink r:id="rId9" w:tgtFrame="_blank" w:tooltip="Zakon o spremembah in dopolnitvah Zakona o železniškem prometu" w:history="1">
        <w:r w:rsidRPr="00823960">
          <w:rPr>
            <w:sz w:val="20"/>
            <w:szCs w:val="20"/>
          </w:rPr>
          <w:t>84/15</w:t>
        </w:r>
      </w:hyperlink>
      <w:r w:rsidRPr="00823960">
        <w:rPr>
          <w:rFonts w:cs="Arial"/>
          <w:sz w:val="20"/>
          <w:szCs w:val="20"/>
          <w:shd w:val="clear" w:color="auto" w:fill="FFFFFF"/>
        </w:rPr>
        <w:t> – ZZelP-J, </w:t>
      </w:r>
      <w:hyperlink r:id="rId10" w:tgtFrame="_blank" w:tooltip="Zakon o spremembah in dopolnitvah Zakona o upravnih taksah" w:history="1">
        <w:r w:rsidRPr="00823960">
          <w:rPr>
            <w:sz w:val="20"/>
            <w:szCs w:val="20"/>
          </w:rPr>
          <w:t>32/16</w:t>
        </w:r>
      </w:hyperlink>
      <w:r w:rsidRPr="00823960">
        <w:rPr>
          <w:rFonts w:cs="Arial"/>
          <w:sz w:val="20"/>
          <w:szCs w:val="20"/>
          <w:shd w:val="clear" w:color="auto" w:fill="FFFFFF"/>
        </w:rPr>
        <w:t>, </w:t>
      </w:r>
      <w:hyperlink r:id="rId11" w:tgtFrame="_blank" w:tooltip="Zakon o konzularni zaščiti" w:history="1">
        <w:r w:rsidRPr="00823960">
          <w:rPr>
            <w:sz w:val="20"/>
            <w:szCs w:val="20"/>
          </w:rPr>
          <w:t>30/18</w:t>
        </w:r>
      </w:hyperlink>
      <w:r w:rsidRPr="00823960">
        <w:rPr>
          <w:rFonts w:cs="Arial"/>
          <w:sz w:val="20"/>
          <w:szCs w:val="20"/>
          <w:shd w:val="clear" w:color="auto" w:fill="FFFFFF"/>
        </w:rPr>
        <w:t xml:space="preserve"> – </w:t>
      </w:r>
      <w:proofErr w:type="spellStart"/>
      <w:r w:rsidRPr="00823960">
        <w:rPr>
          <w:rFonts w:cs="Arial"/>
          <w:sz w:val="20"/>
          <w:szCs w:val="20"/>
          <w:shd w:val="clear" w:color="auto" w:fill="FFFFFF"/>
        </w:rPr>
        <w:t>ZKZaš</w:t>
      </w:r>
      <w:proofErr w:type="spellEnd"/>
      <w:r w:rsidRPr="00823960">
        <w:rPr>
          <w:rFonts w:cs="Arial"/>
          <w:sz w:val="20"/>
          <w:szCs w:val="20"/>
          <w:shd w:val="clear" w:color="auto" w:fill="FFFFFF"/>
        </w:rPr>
        <w:t xml:space="preserve"> in </w:t>
      </w:r>
      <w:hyperlink r:id="rId12" w:tgtFrame="_blank" w:tooltip="Zakon o finančni razbremenitvi občin" w:history="1">
        <w:r w:rsidRPr="00823960">
          <w:rPr>
            <w:sz w:val="20"/>
            <w:szCs w:val="20"/>
          </w:rPr>
          <w:t>189/20</w:t>
        </w:r>
      </w:hyperlink>
      <w:r w:rsidRPr="00823960">
        <w:rPr>
          <w:rFonts w:cs="Arial"/>
          <w:sz w:val="20"/>
          <w:szCs w:val="20"/>
          <w:shd w:val="clear" w:color="auto" w:fill="FFFFFF"/>
        </w:rPr>
        <w:t xml:space="preserve"> – ZFRO) je potrebno za </w:t>
      </w:r>
      <w:r>
        <w:rPr>
          <w:rFonts w:cs="Arial"/>
          <w:sz w:val="20"/>
          <w:szCs w:val="20"/>
          <w:shd w:val="clear" w:color="auto" w:fill="FFFFFF"/>
        </w:rPr>
        <w:t>zahtevo</w:t>
      </w:r>
      <w:r w:rsidRPr="00823960">
        <w:rPr>
          <w:rFonts w:cs="Arial"/>
          <w:sz w:val="20"/>
          <w:szCs w:val="20"/>
          <w:shd w:val="clear" w:color="auto" w:fill="FFFFFF"/>
        </w:rPr>
        <w:t xml:space="preserve"> plačati</w:t>
      </w:r>
      <w:r w:rsidRPr="0007440E">
        <w:rPr>
          <w:rFonts w:cs="Arial"/>
          <w:bCs/>
          <w:sz w:val="20"/>
          <w:szCs w:val="20"/>
        </w:rPr>
        <w:t xml:space="preserve"> upravno takso po tarifni št. 36 v višini 35,00 €.</w:t>
      </w:r>
    </w:p>
    <w:p w14:paraId="1C4A707F" w14:textId="77777777" w:rsidR="00EF3C0D" w:rsidRPr="0007440E" w:rsidRDefault="00EF3C0D" w:rsidP="00EF3C0D">
      <w:pPr>
        <w:ind w:left="284"/>
        <w:jc w:val="both"/>
        <w:rPr>
          <w:rFonts w:cs="Arial"/>
          <w:bCs/>
          <w:sz w:val="20"/>
          <w:szCs w:val="20"/>
        </w:rPr>
      </w:pPr>
    </w:p>
    <w:p w14:paraId="6ECA6EAF" w14:textId="77777777" w:rsidR="00EF3C0D" w:rsidRPr="000469F3" w:rsidRDefault="00EF3C0D" w:rsidP="00EF3C0D">
      <w:pPr>
        <w:ind w:left="284"/>
        <w:jc w:val="both"/>
        <w:rPr>
          <w:rFonts w:cs="Arial"/>
          <w:sz w:val="20"/>
          <w:szCs w:val="20"/>
          <w:shd w:val="clear" w:color="auto" w:fill="FFFFFF"/>
        </w:rPr>
      </w:pPr>
      <w:bookmarkStart w:id="1" w:name="_Hlk61253462"/>
      <w:r w:rsidRPr="000469F3">
        <w:rPr>
          <w:rFonts w:cs="Arial"/>
          <w:sz w:val="20"/>
          <w:szCs w:val="20"/>
          <w:shd w:val="clear" w:color="auto" w:fill="FFFFFF"/>
        </w:rPr>
        <w:t xml:space="preserve">Upravno takso je možno plačati v sprejemni pisarni Občine Vrhnika z gotovino ali z nakazilom na TRR št.: </w:t>
      </w:r>
      <w:r w:rsidRPr="000469F3">
        <w:rPr>
          <w:rFonts w:cs="Arial"/>
          <w:i/>
          <w:iCs/>
          <w:sz w:val="20"/>
          <w:szCs w:val="20"/>
          <w:shd w:val="clear" w:color="auto" w:fill="FFFFFF"/>
        </w:rPr>
        <w:t>SI56 0134 0540 0309 140</w:t>
      </w:r>
      <w:r w:rsidRPr="000469F3">
        <w:rPr>
          <w:rFonts w:cs="Arial"/>
          <w:sz w:val="20"/>
          <w:szCs w:val="20"/>
          <w:shd w:val="clear" w:color="auto" w:fill="FFFFFF"/>
        </w:rPr>
        <w:t xml:space="preserve">, sklic </w:t>
      </w:r>
      <w:r w:rsidRPr="000469F3">
        <w:rPr>
          <w:rFonts w:cs="Arial"/>
          <w:i/>
          <w:iCs/>
          <w:sz w:val="20"/>
          <w:szCs w:val="20"/>
          <w:shd w:val="clear" w:color="auto" w:fill="FFFFFF"/>
        </w:rPr>
        <w:t>11 76406-7111002-9301</w:t>
      </w:r>
      <w:r w:rsidRPr="000469F3">
        <w:rPr>
          <w:rFonts w:cs="Arial"/>
          <w:sz w:val="20"/>
          <w:szCs w:val="20"/>
          <w:shd w:val="clear" w:color="auto" w:fill="FFFFFF"/>
        </w:rPr>
        <w:t xml:space="preserve"> z obvezno navedenim imenom plačnika in namenom nakazila. </w:t>
      </w:r>
      <w:r>
        <w:rPr>
          <w:rFonts w:cs="Arial"/>
          <w:sz w:val="20"/>
          <w:szCs w:val="20"/>
          <w:shd w:val="clear" w:color="auto" w:fill="FFFFFF"/>
        </w:rPr>
        <w:t>Zahtevi</w:t>
      </w:r>
      <w:r w:rsidRPr="000469F3">
        <w:rPr>
          <w:rFonts w:cs="Arial"/>
          <w:sz w:val="20"/>
          <w:szCs w:val="20"/>
          <w:shd w:val="clear" w:color="auto" w:fill="FFFFFF"/>
        </w:rPr>
        <w:t xml:space="preserve"> je potrebno priložiti dokazilo o plačilu takse.</w:t>
      </w:r>
    </w:p>
    <w:bookmarkEnd w:id="1"/>
    <w:p w14:paraId="67051267" w14:textId="77777777" w:rsidR="00EF3C0D" w:rsidRPr="00AF1D3D" w:rsidRDefault="00EF3C0D" w:rsidP="00EF3C0D">
      <w:pPr>
        <w:jc w:val="both"/>
        <w:rPr>
          <w:rFonts w:cs="Arial"/>
          <w:sz w:val="20"/>
          <w:szCs w:val="20"/>
        </w:rPr>
      </w:pPr>
    </w:p>
    <w:p w14:paraId="7C89AB36" w14:textId="77777777" w:rsidR="001B36AB" w:rsidRDefault="001B36AB" w:rsidP="00EF3C0D">
      <w:pPr>
        <w:rPr>
          <w:rFonts w:cs="Arial"/>
          <w:b/>
          <w:szCs w:val="22"/>
        </w:rPr>
      </w:pPr>
    </w:p>
    <w:sectPr w:rsidR="001B36AB" w:rsidSect="006C5494">
      <w:footerReference w:type="default" r:id="rId13"/>
      <w:headerReference w:type="first" r:id="rId14"/>
      <w:footerReference w:type="first" r:id="rId15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D7C5" w14:textId="77777777" w:rsidR="00F31E13" w:rsidRDefault="00F31E13">
      <w:r>
        <w:separator/>
      </w:r>
    </w:p>
  </w:endnote>
  <w:endnote w:type="continuationSeparator" w:id="0">
    <w:p w14:paraId="2DAA119F" w14:textId="77777777" w:rsidR="00F31E13" w:rsidRDefault="00F31E13">
      <w:r>
        <w:continuationSeparator/>
      </w:r>
    </w:p>
  </w:endnote>
  <w:endnote w:type="continuationNotice" w:id="1">
    <w:p w14:paraId="00A97517" w14:textId="77777777" w:rsidR="00F31E13" w:rsidRDefault="00F31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0D50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E6B6" w14:textId="77777777" w:rsidR="002912B4" w:rsidRDefault="002912B4" w:rsidP="002912B4">
    <w:pPr>
      <w:pStyle w:val="Noga"/>
      <w:tabs>
        <w:tab w:val="clear" w:pos="4536"/>
        <w:tab w:val="center" w:pos="4535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05C493" wp14:editId="67530D39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4379E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3F81C14A" w14:textId="77777777" w:rsidR="00294254" w:rsidRPr="002912B4" w:rsidRDefault="002912B4" w:rsidP="002912B4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7236" w14:textId="77777777" w:rsidR="00F31E13" w:rsidRDefault="00F31E13">
      <w:r>
        <w:separator/>
      </w:r>
    </w:p>
  </w:footnote>
  <w:footnote w:type="continuationSeparator" w:id="0">
    <w:p w14:paraId="26BAA020" w14:textId="77777777" w:rsidR="00F31E13" w:rsidRDefault="00F31E13">
      <w:r>
        <w:continuationSeparator/>
      </w:r>
    </w:p>
  </w:footnote>
  <w:footnote w:type="continuationNotice" w:id="1">
    <w:p w14:paraId="1C9F5B15" w14:textId="77777777" w:rsidR="00F31E13" w:rsidRDefault="00F31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B064C" w14:paraId="05E9F45A" w14:textId="77777777" w:rsidTr="006B064C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2949CE4E" w14:textId="77777777" w:rsidR="006B064C" w:rsidRPr="00CB7539" w:rsidRDefault="006B064C" w:rsidP="006B064C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1374DDC7" wp14:editId="056CD3CB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0F7C4534" w14:textId="77777777" w:rsidR="00D05149" w:rsidRPr="00E34D0F" w:rsidRDefault="00D05149" w:rsidP="00D0514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ODDELEK ZA PROSTOR</w:t>
          </w:r>
        </w:p>
        <w:p w14:paraId="2D779E94" w14:textId="77777777" w:rsidR="006B064C" w:rsidRPr="00E34D0F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610B6091" w14:textId="77777777" w:rsidR="006B064C" w:rsidRDefault="005357AE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B064C" w:rsidRPr="00E34D0F">
            <w:rPr>
              <w:rFonts w:cs="Arial"/>
              <w:sz w:val="16"/>
              <w:szCs w:val="16"/>
            </w:rPr>
            <w:t>l.</w:t>
          </w:r>
          <w:r w:rsidR="00294254">
            <w:rPr>
              <w:rFonts w:cs="Arial"/>
              <w:sz w:val="16"/>
              <w:szCs w:val="16"/>
            </w:rPr>
            <w:t xml:space="preserve"> </w:t>
          </w:r>
          <w:r w:rsidR="006B064C" w:rsidRPr="00E34D0F">
            <w:rPr>
              <w:rFonts w:cs="Arial"/>
              <w:sz w:val="16"/>
              <w:szCs w:val="16"/>
            </w:rPr>
            <w:t>naslov</w:t>
          </w:r>
          <w:r w:rsidR="006B064C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B064C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0C847B7D" w14:textId="77777777" w:rsidR="006B064C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51821199" w14:textId="77777777" w:rsidR="006B064C" w:rsidRDefault="006B064C" w:rsidP="006B064C">
          <w:pPr>
            <w:ind w:left="177"/>
          </w:pPr>
          <w:r>
            <w:rPr>
              <w:rFonts w:cs="Arial"/>
              <w:sz w:val="16"/>
              <w:szCs w:val="16"/>
            </w:rPr>
            <w:t>Tel. št.: 01 7555 41</w:t>
          </w:r>
          <w:r w:rsidR="00D05149">
            <w:rPr>
              <w:rFonts w:cs="Arial"/>
              <w:sz w:val="16"/>
              <w:szCs w:val="16"/>
            </w:rPr>
            <w:t>0</w:t>
          </w:r>
        </w:p>
      </w:tc>
    </w:tr>
    <w:tr w:rsidR="006B064C" w14:paraId="3C6B1182" w14:textId="77777777" w:rsidTr="006B064C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B4FC508" w14:textId="77777777" w:rsidR="006B064C" w:rsidRPr="00CB7539" w:rsidRDefault="006B064C" w:rsidP="006B064C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3E46C7C8" w14:textId="77777777" w:rsidR="006B064C" w:rsidRDefault="006B064C" w:rsidP="006B064C"/>
      </w:tc>
    </w:tr>
  </w:tbl>
  <w:p w14:paraId="728B777F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648E3"/>
    <w:multiLevelType w:val="hybridMultilevel"/>
    <w:tmpl w:val="C7F0FFFA"/>
    <w:lvl w:ilvl="0" w:tplc="AA7A7A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2E15"/>
    <w:multiLevelType w:val="hybridMultilevel"/>
    <w:tmpl w:val="ADA893A2"/>
    <w:lvl w:ilvl="0" w:tplc="AA7A7A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81127"/>
    <w:multiLevelType w:val="hybridMultilevel"/>
    <w:tmpl w:val="3D9AB034"/>
    <w:lvl w:ilvl="0" w:tplc="1F7C199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872ACC"/>
    <w:multiLevelType w:val="hybridMultilevel"/>
    <w:tmpl w:val="3BC2F3E6"/>
    <w:lvl w:ilvl="0" w:tplc="2F006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5448913">
    <w:abstractNumId w:val="3"/>
  </w:num>
  <w:num w:numId="2" w16cid:durableId="1125276984">
    <w:abstractNumId w:val="2"/>
  </w:num>
  <w:num w:numId="3" w16cid:durableId="676928037">
    <w:abstractNumId w:val="1"/>
  </w:num>
  <w:num w:numId="4" w16cid:durableId="78087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0D"/>
    <w:rsid w:val="0000746E"/>
    <w:rsid w:val="000224A4"/>
    <w:rsid w:val="0005759B"/>
    <w:rsid w:val="00070586"/>
    <w:rsid w:val="00095146"/>
    <w:rsid w:val="00095B76"/>
    <w:rsid w:val="0012435A"/>
    <w:rsid w:val="0012528F"/>
    <w:rsid w:val="001428C7"/>
    <w:rsid w:val="00142CEC"/>
    <w:rsid w:val="001479F7"/>
    <w:rsid w:val="00162E26"/>
    <w:rsid w:val="001829E5"/>
    <w:rsid w:val="001B36AB"/>
    <w:rsid w:val="001B5DA6"/>
    <w:rsid w:val="001D5774"/>
    <w:rsid w:val="001E0D70"/>
    <w:rsid w:val="001F148B"/>
    <w:rsid w:val="002655C6"/>
    <w:rsid w:val="00286991"/>
    <w:rsid w:val="002912B4"/>
    <w:rsid w:val="00294254"/>
    <w:rsid w:val="002A2605"/>
    <w:rsid w:val="002A3BC7"/>
    <w:rsid w:val="002B6572"/>
    <w:rsid w:val="002E5D1D"/>
    <w:rsid w:val="00306025"/>
    <w:rsid w:val="00310780"/>
    <w:rsid w:val="00326777"/>
    <w:rsid w:val="00350E8C"/>
    <w:rsid w:val="00356128"/>
    <w:rsid w:val="00362008"/>
    <w:rsid w:val="003759A8"/>
    <w:rsid w:val="00383EC0"/>
    <w:rsid w:val="00397FFB"/>
    <w:rsid w:val="003A2309"/>
    <w:rsid w:val="003C3CDB"/>
    <w:rsid w:val="003C4A25"/>
    <w:rsid w:val="003E4749"/>
    <w:rsid w:val="004029FE"/>
    <w:rsid w:val="00416278"/>
    <w:rsid w:val="00417CE1"/>
    <w:rsid w:val="00422984"/>
    <w:rsid w:val="004321AD"/>
    <w:rsid w:val="00460022"/>
    <w:rsid w:val="00462B70"/>
    <w:rsid w:val="00470A17"/>
    <w:rsid w:val="004904E6"/>
    <w:rsid w:val="00496941"/>
    <w:rsid w:val="004A65F6"/>
    <w:rsid w:val="004D74DD"/>
    <w:rsid w:val="004F2A4A"/>
    <w:rsid w:val="00517BA8"/>
    <w:rsid w:val="005357AE"/>
    <w:rsid w:val="00564E47"/>
    <w:rsid w:val="005844B6"/>
    <w:rsid w:val="005872A2"/>
    <w:rsid w:val="005A1904"/>
    <w:rsid w:val="005C35D3"/>
    <w:rsid w:val="005C7264"/>
    <w:rsid w:val="005C7FCD"/>
    <w:rsid w:val="005D3C2E"/>
    <w:rsid w:val="00602C76"/>
    <w:rsid w:val="00604B6B"/>
    <w:rsid w:val="00610C42"/>
    <w:rsid w:val="00625CB6"/>
    <w:rsid w:val="00632E70"/>
    <w:rsid w:val="006375F5"/>
    <w:rsid w:val="00654786"/>
    <w:rsid w:val="006B064C"/>
    <w:rsid w:val="006C5494"/>
    <w:rsid w:val="006F2B23"/>
    <w:rsid w:val="006F4E6B"/>
    <w:rsid w:val="007241E3"/>
    <w:rsid w:val="00743007"/>
    <w:rsid w:val="00753589"/>
    <w:rsid w:val="00756F8E"/>
    <w:rsid w:val="00776EF1"/>
    <w:rsid w:val="007B6F8A"/>
    <w:rsid w:val="007C044A"/>
    <w:rsid w:val="007C6890"/>
    <w:rsid w:val="007D4064"/>
    <w:rsid w:val="007D4DDF"/>
    <w:rsid w:val="007F4D20"/>
    <w:rsid w:val="007F7435"/>
    <w:rsid w:val="00812A6E"/>
    <w:rsid w:val="0083193F"/>
    <w:rsid w:val="008576FA"/>
    <w:rsid w:val="00860196"/>
    <w:rsid w:val="00883AD7"/>
    <w:rsid w:val="00893487"/>
    <w:rsid w:val="008A4926"/>
    <w:rsid w:val="008F16DB"/>
    <w:rsid w:val="008F175B"/>
    <w:rsid w:val="00927AB0"/>
    <w:rsid w:val="0094582A"/>
    <w:rsid w:val="00952589"/>
    <w:rsid w:val="0095549E"/>
    <w:rsid w:val="00993705"/>
    <w:rsid w:val="009A07D3"/>
    <w:rsid w:val="009A1D95"/>
    <w:rsid w:val="009A71BD"/>
    <w:rsid w:val="009C2C88"/>
    <w:rsid w:val="009C68CE"/>
    <w:rsid w:val="009E08F1"/>
    <w:rsid w:val="00A06D52"/>
    <w:rsid w:val="00A41FC5"/>
    <w:rsid w:val="00A42B2C"/>
    <w:rsid w:val="00A542CF"/>
    <w:rsid w:val="00A56091"/>
    <w:rsid w:val="00A57A0D"/>
    <w:rsid w:val="00A71B41"/>
    <w:rsid w:val="00A72AFF"/>
    <w:rsid w:val="00A8739A"/>
    <w:rsid w:val="00A9745C"/>
    <w:rsid w:val="00AE0B2A"/>
    <w:rsid w:val="00AE64D2"/>
    <w:rsid w:val="00B36F20"/>
    <w:rsid w:val="00B41B65"/>
    <w:rsid w:val="00B50430"/>
    <w:rsid w:val="00B874F8"/>
    <w:rsid w:val="00BC239D"/>
    <w:rsid w:val="00BD1666"/>
    <w:rsid w:val="00BE5852"/>
    <w:rsid w:val="00BE5F37"/>
    <w:rsid w:val="00C12DC6"/>
    <w:rsid w:val="00C50979"/>
    <w:rsid w:val="00C82F59"/>
    <w:rsid w:val="00C930AD"/>
    <w:rsid w:val="00CB1499"/>
    <w:rsid w:val="00CB22B5"/>
    <w:rsid w:val="00CC6335"/>
    <w:rsid w:val="00CD491F"/>
    <w:rsid w:val="00CD5AA6"/>
    <w:rsid w:val="00CE2C41"/>
    <w:rsid w:val="00D05149"/>
    <w:rsid w:val="00D27471"/>
    <w:rsid w:val="00D65ABA"/>
    <w:rsid w:val="00D72004"/>
    <w:rsid w:val="00D859D1"/>
    <w:rsid w:val="00D92976"/>
    <w:rsid w:val="00DB6D0A"/>
    <w:rsid w:val="00DC16E7"/>
    <w:rsid w:val="00DC1C8A"/>
    <w:rsid w:val="00DD0F53"/>
    <w:rsid w:val="00E21C39"/>
    <w:rsid w:val="00E3020A"/>
    <w:rsid w:val="00E73422"/>
    <w:rsid w:val="00EA3094"/>
    <w:rsid w:val="00EB0A52"/>
    <w:rsid w:val="00EC3A00"/>
    <w:rsid w:val="00EC78B4"/>
    <w:rsid w:val="00ED0EA4"/>
    <w:rsid w:val="00EE418D"/>
    <w:rsid w:val="00EF3C0D"/>
    <w:rsid w:val="00F31E13"/>
    <w:rsid w:val="00F404B8"/>
    <w:rsid w:val="00F447B3"/>
    <w:rsid w:val="00F45AA7"/>
    <w:rsid w:val="00F52FE3"/>
    <w:rsid w:val="00F728C1"/>
    <w:rsid w:val="00F91B48"/>
    <w:rsid w:val="00FA288E"/>
    <w:rsid w:val="00FC2C8A"/>
    <w:rsid w:val="00FD262E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2037575"/>
  <w15:docId w15:val="{5FD4BA7C-0F5E-4F38-9C28-3CDC451D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F3C0D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224A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F3C0D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5-01-050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0-01-5482" TargetMode="External"/><Relationship Id="rId12" Type="http://schemas.openxmlformats.org/officeDocument/2006/relationships/hyperlink" Target="http://www.uradni-list.si/1/objava.jsp?sop=2020-01-328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8-01-134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sop=2016-01-13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5-01-330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rd\Documents\Officeove%20predloge%20po%20meri\Dopis%20-%20oddelek%20za%20pros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oddelek za prostor</Template>
  <TotalTime>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Kogovšek</dc:creator>
  <cp:keywords/>
  <dc:description/>
  <cp:lastModifiedBy>Bernard Kogovšek</cp:lastModifiedBy>
  <cp:revision>1</cp:revision>
  <cp:lastPrinted>2003-12-02T13:07:00Z</cp:lastPrinted>
  <dcterms:created xsi:type="dcterms:W3CDTF">2025-07-03T12:46:00Z</dcterms:created>
  <dcterms:modified xsi:type="dcterms:W3CDTF">2025-07-03T12:48:00Z</dcterms:modified>
</cp:coreProperties>
</file>